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46D86" w14:textId="77777777" w:rsidR="009213CE" w:rsidRPr="001A4238" w:rsidRDefault="009213CE" w:rsidP="009213CE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4238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14:paraId="076A73BE" w14:textId="77777777" w:rsidR="009213CE" w:rsidRPr="001A4238" w:rsidRDefault="009213CE" w:rsidP="009213C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4238">
        <w:rPr>
          <w:rFonts w:ascii="Times New Roman" w:eastAsia="Times New Roman" w:hAnsi="Times New Roman"/>
          <w:b/>
          <w:sz w:val="28"/>
          <w:szCs w:val="28"/>
          <w:lang w:eastAsia="ru-RU"/>
        </w:rPr>
        <w:t>«Детский сад №10»</w:t>
      </w:r>
    </w:p>
    <w:p w14:paraId="19E6ED22" w14:textId="77777777"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4B23F22A" w14:textId="77777777"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3D0E13AB" w14:textId="77777777"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60155BDD" w14:textId="77777777"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E7217D6" w14:textId="77777777"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6A092B74" w14:textId="77777777"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7CD5029D" w14:textId="77777777" w:rsidR="00E81FA6" w:rsidRDefault="00E81FA6" w:rsidP="009213C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14:paraId="12D23C72" w14:textId="77777777" w:rsidR="00E81FA6" w:rsidRPr="009213CE" w:rsidRDefault="00E81FA6" w:rsidP="009213CE">
      <w:pPr>
        <w:spacing w:after="0" w:line="360" w:lineRule="auto"/>
        <w:rPr>
          <w:rFonts w:ascii="Times New Roman" w:hAnsi="Times New Roman"/>
          <w:i/>
          <w:sz w:val="40"/>
          <w:szCs w:val="28"/>
          <w:lang w:eastAsia="ru-RU"/>
        </w:rPr>
      </w:pPr>
    </w:p>
    <w:p w14:paraId="26659B30" w14:textId="77777777" w:rsidR="00E81FA6" w:rsidRPr="009213CE" w:rsidRDefault="009213CE" w:rsidP="009213CE">
      <w:pPr>
        <w:spacing w:after="0" w:line="360" w:lineRule="auto"/>
        <w:jc w:val="center"/>
        <w:rPr>
          <w:rFonts w:ascii="Times New Roman" w:hAnsi="Times New Roman"/>
          <w:b/>
          <w:i/>
          <w:sz w:val="72"/>
          <w:szCs w:val="28"/>
          <w:lang w:eastAsia="ru-RU"/>
        </w:rPr>
      </w:pPr>
      <w:r w:rsidRPr="009213CE">
        <w:rPr>
          <w:rFonts w:ascii="Times New Roman" w:hAnsi="Times New Roman"/>
          <w:b/>
          <w:i/>
          <w:sz w:val="72"/>
          <w:szCs w:val="28"/>
          <w:lang w:eastAsia="ru-RU"/>
        </w:rPr>
        <w:t>Паспорт кабинета</w:t>
      </w:r>
    </w:p>
    <w:p w14:paraId="22FF35A4" w14:textId="77777777" w:rsidR="009213CE" w:rsidRDefault="009213CE" w:rsidP="009213CE">
      <w:pPr>
        <w:spacing w:after="0" w:line="360" w:lineRule="auto"/>
        <w:jc w:val="center"/>
        <w:rPr>
          <w:rFonts w:ascii="Times New Roman" w:hAnsi="Times New Roman"/>
          <w:b/>
          <w:i/>
          <w:sz w:val="72"/>
          <w:szCs w:val="28"/>
          <w:lang w:eastAsia="ru-RU"/>
        </w:rPr>
      </w:pPr>
      <w:r w:rsidRPr="009213CE">
        <w:rPr>
          <w:rFonts w:ascii="Times New Roman" w:hAnsi="Times New Roman"/>
          <w:b/>
          <w:i/>
          <w:sz w:val="72"/>
          <w:szCs w:val="28"/>
          <w:lang w:eastAsia="ru-RU"/>
        </w:rPr>
        <w:t>педагога-психолога</w:t>
      </w:r>
    </w:p>
    <w:p w14:paraId="33B986B5" w14:textId="2208D721" w:rsidR="00F06056" w:rsidRPr="009213CE" w:rsidRDefault="00F06056" w:rsidP="009213CE">
      <w:pPr>
        <w:spacing w:after="0" w:line="360" w:lineRule="auto"/>
        <w:jc w:val="center"/>
        <w:rPr>
          <w:rFonts w:ascii="Times New Roman" w:hAnsi="Times New Roman"/>
          <w:b/>
          <w:i/>
          <w:sz w:val="72"/>
          <w:szCs w:val="28"/>
          <w:lang w:eastAsia="ru-RU"/>
        </w:rPr>
      </w:pPr>
      <w:r>
        <w:rPr>
          <w:rFonts w:ascii="Times New Roman" w:hAnsi="Times New Roman"/>
          <w:b/>
          <w:i/>
          <w:sz w:val="72"/>
          <w:szCs w:val="28"/>
          <w:lang w:eastAsia="ru-RU"/>
        </w:rPr>
        <w:t>202</w:t>
      </w:r>
      <w:r w:rsidR="00C71845">
        <w:rPr>
          <w:rFonts w:ascii="Times New Roman" w:hAnsi="Times New Roman"/>
          <w:b/>
          <w:i/>
          <w:sz w:val="72"/>
          <w:szCs w:val="28"/>
          <w:lang w:eastAsia="ru-RU"/>
        </w:rPr>
        <w:t>4</w:t>
      </w:r>
      <w:r>
        <w:rPr>
          <w:rFonts w:ascii="Times New Roman" w:hAnsi="Times New Roman"/>
          <w:b/>
          <w:i/>
          <w:sz w:val="72"/>
          <w:szCs w:val="28"/>
          <w:lang w:eastAsia="ru-RU"/>
        </w:rPr>
        <w:t>г.</w:t>
      </w:r>
    </w:p>
    <w:p w14:paraId="6F719515" w14:textId="77777777"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737143D5" w14:textId="77777777"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5B44304C" w14:textId="77777777"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61FDBF6E" w14:textId="77777777"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5EA5C769" w14:textId="77777777"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18DFE8EE" w14:textId="77777777"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60F7A782" w14:textId="77777777"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17E21725" w14:textId="77777777"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579EB604" w14:textId="77777777"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7EB98D8B" w14:textId="77777777"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F780263" w14:textId="77777777" w:rsidR="00E81FA6" w:rsidRDefault="00E81FA6" w:rsidP="00E81FA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A00513B" w14:textId="77777777" w:rsidR="00200782" w:rsidRDefault="00200782"/>
    <w:p w14:paraId="6938FFED" w14:textId="77777777" w:rsidR="00E81FA6" w:rsidRDefault="00E81FA6"/>
    <w:p w14:paraId="4ABF097A" w14:textId="77777777" w:rsidR="00E81FA6" w:rsidRDefault="00E81FA6"/>
    <w:p w14:paraId="1DDB7A1E" w14:textId="77777777" w:rsidR="00E81FA6" w:rsidRDefault="00E81FA6"/>
    <w:p w14:paraId="07E8A0DA" w14:textId="77777777" w:rsidR="00E81FA6" w:rsidRDefault="00E81FA6"/>
    <w:p w14:paraId="026F7768" w14:textId="77777777" w:rsidR="00E81FA6" w:rsidRDefault="00E81FA6"/>
    <w:p w14:paraId="09448AB4" w14:textId="77777777" w:rsidR="00E81FA6" w:rsidRDefault="00E81FA6"/>
    <w:p w14:paraId="066BBB80" w14:textId="5BD73229" w:rsidR="00E81FA6" w:rsidRPr="001D3E7C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1D3E7C">
        <w:rPr>
          <w:rFonts w:ascii="Times New Roman" w:hAnsi="Times New Roman"/>
          <w:sz w:val="32"/>
          <w:szCs w:val="32"/>
          <w:lang w:eastAsia="ru-RU"/>
        </w:rPr>
        <w:lastRenderedPageBreak/>
        <w:t xml:space="preserve">В качестве   </w:t>
      </w:r>
      <w:r w:rsidR="00BD3D18" w:rsidRPr="001D3E7C">
        <w:rPr>
          <w:rFonts w:ascii="Times New Roman" w:hAnsi="Times New Roman"/>
          <w:sz w:val="32"/>
          <w:szCs w:val="32"/>
          <w:lang w:eastAsia="ru-RU"/>
        </w:rPr>
        <w:t>кабинета педагога</w:t>
      </w:r>
      <w:r>
        <w:rPr>
          <w:rFonts w:ascii="Times New Roman" w:hAnsi="Times New Roman"/>
          <w:sz w:val="32"/>
          <w:szCs w:val="32"/>
          <w:lang w:eastAsia="ru-RU"/>
        </w:rPr>
        <w:t xml:space="preserve">-психолога 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использована небольшая по размерам комната на </w:t>
      </w:r>
      <w:r w:rsidR="009213CE">
        <w:rPr>
          <w:rFonts w:ascii="Times New Roman" w:hAnsi="Times New Roman"/>
          <w:sz w:val="32"/>
          <w:szCs w:val="32"/>
          <w:lang w:eastAsia="ru-RU"/>
        </w:rPr>
        <w:t>втором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 этаже </w:t>
      </w:r>
      <w:r w:rsidR="00BD3D18" w:rsidRPr="001D3E7C">
        <w:rPr>
          <w:rFonts w:ascii="Times New Roman" w:hAnsi="Times New Roman"/>
          <w:sz w:val="32"/>
          <w:szCs w:val="32"/>
          <w:lang w:eastAsia="ru-RU"/>
        </w:rPr>
        <w:t>здания, имеющая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 искусственное освещение.  В комнате ведут приём и индивидуальную работу </w:t>
      </w:r>
      <w:r w:rsidR="009213CE">
        <w:rPr>
          <w:rFonts w:ascii="Times New Roman" w:hAnsi="Times New Roman"/>
          <w:sz w:val="32"/>
          <w:szCs w:val="32"/>
          <w:lang w:eastAsia="ru-RU"/>
        </w:rPr>
        <w:t xml:space="preserve">педагог- 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психолог и </w:t>
      </w:r>
      <w:r w:rsidR="009213CE">
        <w:rPr>
          <w:rFonts w:ascii="Times New Roman" w:hAnsi="Times New Roman"/>
          <w:sz w:val="32"/>
          <w:szCs w:val="32"/>
          <w:lang w:eastAsia="ru-RU"/>
        </w:rPr>
        <w:t>учитель-дефектолог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 детского  сада. Приём ведётся по расписанию каждого специ</w:t>
      </w:r>
      <w:r>
        <w:rPr>
          <w:rFonts w:ascii="Times New Roman" w:hAnsi="Times New Roman"/>
          <w:sz w:val="32"/>
          <w:szCs w:val="32"/>
          <w:lang w:eastAsia="ru-RU"/>
        </w:rPr>
        <w:t xml:space="preserve">алиста. </w:t>
      </w:r>
      <w:r w:rsidRPr="001D3E7C">
        <w:rPr>
          <w:rFonts w:ascii="Times New Roman" w:hAnsi="Times New Roman"/>
          <w:sz w:val="32"/>
          <w:szCs w:val="32"/>
          <w:lang w:eastAsia="ru-RU"/>
        </w:rPr>
        <w:t>Комната хорошо организована    для индивидуальных бес</w:t>
      </w:r>
      <w:r>
        <w:rPr>
          <w:rFonts w:ascii="Times New Roman" w:hAnsi="Times New Roman"/>
          <w:sz w:val="32"/>
          <w:szCs w:val="32"/>
          <w:lang w:eastAsia="ru-RU"/>
        </w:rPr>
        <w:t xml:space="preserve">ед и диагностических процедур. </w:t>
      </w:r>
      <w:r w:rsidRPr="001D3E7C">
        <w:rPr>
          <w:rFonts w:ascii="Times New Roman" w:hAnsi="Times New Roman"/>
          <w:sz w:val="32"/>
          <w:szCs w:val="32"/>
          <w:lang w:eastAsia="ru-RU"/>
        </w:rPr>
        <w:t>Она способствуют созданию коммуникативной «близости» и доверительной атмосферы. Освещение  осуществляется при помощи ламп дневного света</w:t>
      </w:r>
      <w:r w:rsidR="009213CE">
        <w:rPr>
          <w:rFonts w:ascii="Times New Roman" w:hAnsi="Times New Roman"/>
          <w:sz w:val="32"/>
          <w:szCs w:val="32"/>
          <w:lang w:eastAsia="ru-RU"/>
        </w:rPr>
        <w:t xml:space="preserve"> и окна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.  </w:t>
      </w:r>
    </w:p>
    <w:p w14:paraId="6E04C98E" w14:textId="0CE7E4A8" w:rsidR="00E81FA6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1D3E7C">
        <w:rPr>
          <w:rFonts w:ascii="Times New Roman" w:hAnsi="Times New Roman"/>
          <w:sz w:val="32"/>
          <w:szCs w:val="32"/>
          <w:lang w:eastAsia="ru-RU"/>
        </w:rPr>
        <w:t xml:space="preserve">Площадь кабинета освещена равномерно. </w:t>
      </w:r>
    </w:p>
    <w:p w14:paraId="48B5454C" w14:textId="77777777" w:rsidR="00801DBD" w:rsidRDefault="00801DBD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Кабинет находится в свободном доступе для родителей, удобное расположение по отношению ко всем групповым помещениям.</w:t>
      </w:r>
    </w:p>
    <w:p w14:paraId="6D30400F" w14:textId="77777777" w:rsidR="00E81FA6" w:rsidRPr="001D3E7C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1D3E7C">
        <w:rPr>
          <w:rFonts w:ascii="Times New Roman" w:hAnsi="Times New Roman"/>
          <w:sz w:val="32"/>
          <w:szCs w:val="32"/>
          <w:lang w:eastAsia="ru-RU"/>
        </w:rPr>
        <w:t>Цветовые сочетания и общий цветовой фон не яркий.  Используются пастельные, успокаивающие оттенки</w:t>
      </w:r>
      <w:r>
        <w:rPr>
          <w:rFonts w:ascii="Times New Roman" w:hAnsi="Times New Roman"/>
          <w:sz w:val="32"/>
          <w:szCs w:val="32"/>
          <w:lang w:eastAsia="ru-RU"/>
        </w:rPr>
        <w:t>.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    Данная цветовая гамма способствует адаптации как к помещению в целом, так и к ситуации взаимодействия с</w:t>
      </w:r>
      <w:r>
        <w:rPr>
          <w:rFonts w:ascii="Times New Roman" w:hAnsi="Times New Roman"/>
          <w:sz w:val="32"/>
          <w:szCs w:val="32"/>
          <w:lang w:eastAsia="ru-RU"/>
        </w:rPr>
        <w:t xml:space="preserve"> педагогом-психологом</w:t>
      </w:r>
      <w:r w:rsidRPr="001D3E7C">
        <w:rPr>
          <w:rFonts w:ascii="Times New Roman" w:hAnsi="Times New Roman"/>
          <w:sz w:val="32"/>
          <w:szCs w:val="32"/>
          <w:lang w:eastAsia="ru-RU"/>
        </w:rPr>
        <w:t>.</w:t>
      </w:r>
    </w:p>
    <w:p w14:paraId="6F167C47" w14:textId="77777777" w:rsidR="00E81FA6" w:rsidRPr="001D3E7C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1D3E7C">
        <w:rPr>
          <w:rFonts w:ascii="Times New Roman" w:hAnsi="Times New Roman"/>
          <w:sz w:val="32"/>
          <w:szCs w:val="32"/>
          <w:lang w:eastAsia="ru-RU"/>
        </w:rPr>
        <w:t>Оборудование кабинета  психолого-педагогической службы определяется задачами и целями   деятельности.</w:t>
      </w:r>
    </w:p>
    <w:p w14:paraId="4CAAA14F" w14:textId="77777777" w:rsidR="00E81FA6" w:rsidRPr="001D3E7C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Cs/>
          <w:iCs/>
          <w:sz w:val="32"/>
          <w:szCs w:val="32"/>
          <w:lang w:eastAsia="ru-RU"/>
        </w:rPr>
        <w:t>К</w:t>
      </w:r>
      <w:r w:rsidRPr="001D3E7C">
        <w:rPr>
          <w:rFonts w:ascii="Times New Roman" w:hAnsi="Times New Roman"/>
          <w:bCs/>
          <w:iCs/>
          <w:sz w:val="32"/>
          <w:szCs w:val="32"/>
          <w:lang w:eastAsia="ru-RU"/>
        </w:rPr>
        <w:t>абинет</w:t>
      </w:r>
      <w:r>
        <w:rPr>
          <w:rFonts w:ascii="Times New Roman" w:hAnsi="Times New Roman"/>
          <w:bCs/>
          <w:iCs/>
          <w:sz w:val="32"/>
          <w:szCs w:val="32"/>
          <w:lang w:eastAsia="ru-RU"/>
        </w:rPr>
        <w:t xml:space="preserve"> </w:t>
      </w:r>
      <w:r w:rsidRPr="001D3E7C">
        <w:rPr>
          <w:rFonts w:ascii="Times New Roman" w:hAnsi="Times New Roman"/>
          <w:bCs/>
          <w:iCs/>
          <w:sz w:val="32"/>
          <w:szCs w:val="32"/>
          <w:lang w:eastAsia="ru-RU"/>
        </w:rPr>
        <w:t>является основным «рабочим» местом</w:t>
      </w:r>
      <w:r>
        <w:rPr>
          <w:rFonts w:ascii="Times New Roman" w:hAnsi="Times New Roman"/>
          <w:bCs/>
          <w:iCs/>
          <w:sz w:val="32"/>
          <w:szCs w:val="32"/>
          <w:lang w:eastAsia="ru-RU"/>
        </w:rPr>
        <w:t xml:space="preserve"> педагога-психолога</w:t>
      </w:r>
      <w:r w:rsidRPr="001D3E7C">
        <w:rPr>
          <w:rFonts w:ascii="Times New Roman" w:hAnsi="Times New Roman"/>
          <w:bCs/>
          <w:iCs/>
          <w:sz w:val="32"/>
          <w:szCs w:val="32"/>
          <w:lang w:eastAsia="ru-RU"/>
        </w:rPr>
        <w:t>, следовательно, в нем   объединены «рабочие» зоны специалиста</w:t>
      </w:r>
      <w:r w:rsidRPr="001D3E7C"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t>.</w:t>
      </w:r>
    </w:p>
    <w:p w14:paraId="48FB34BB" w14:textId="77777777" w:rsidR="00E81FA6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1D3E7C">
        <w:rPr>
          <w:rFonts w:ascii="Times New Roman" w:hAnsi="Times New Roman"/>
          <w:sz w:val="32"/>
          <w:szCs w:val="32"/>
          <w:lang w:eastAsia="ru-RU"/>
        </w:rPr>
        <w:t> </w:t>
      </w:r>
      <w:r w:rsidRPr="001D3E7C"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Кабинет позволяет осущес</w:t>
      </w:r>
      <w:r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твлять следующие виды работы</w:t>
      </w:r>
      <w:r w:rsidRPr="001D3E7C"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:</w:t>
      </w:r>
    </w:p>
    <w:p w14:paraId="6822CC63" w14:textId="77777777" w:rsidR="00E81FA6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* индивидуальная и подгрупповая диагностика </w:t>
      </w:r>
      <w:r w:rsidRPr="00B03E35">
        <w:rPr>
          <w:rFonts w:ascii="Times New Roman" w:hAnsi="Times New Roman"/>
          <w:sz w:val="32"/>
          <w:szCs w:val="32"/>
        </w:rPr>
        <w:t>детей дошкольного возраста</w:t>
      </w:r>
      <w:r>
        <w:rPr>
          <w:rFonts w:ascii="Times New Roman" w:hAnsi="Times New Roman"/>
          <w:sz w:val="32"/>
          <w:szCs w:val="32"/>
        </w:rPr>
        <w:t>;</w:t>
      </w:r>
    </w:p>
    <w:p w14:paraId="1A07E5BB" w14:textId="77777777" w:rsidR="00E81FA6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 w:rsidRPr="00B03E35">
        <w:rPr>
          <w:rFonts w:ascii="Times New Roman" w:hAnsi="Times New Roman"/>
          <w:sz w:val="32"/>
          <w:szCs w:val="32"/>
        </w:rPr>
        <w:t xml:space="preserve">* </w:t>
      </w:r>
      <w:r>
        <w:rPr>
          <w:rFonts w:ascii="Times New Roman" w:hAnsi="Times New Roman"/>
          <w:sz w:val="32"/>
          <w:szCs w:val="32"/>
          <w:lang w:eastAsia="ru-RU"/>
        </w:rPr>
        <w:t xml:space="preserve">индивидуальная и подгрупповая коррекционно-развивающая работа </w:t>
      </w:r>
      <w:r w:rsidRPr="00B03E35">
        <w:rPr>
          <w:rFonts w:ascii="Times New Roman" w:hAnsi="Times New Roman"/>
          <w:sz w:val="32"/>
          <w:szCs w:val="32"/>
        </w:rPr>
        <w:t>детей</w:t>
      </w:r>
      <w:r>
        <w:rPr>
          <w:rFonts w:ascii="Times New Roman" w:hAnsi="Times New Roman"/>
          <w:sz w:val="32"/>
          <w:szCs w:val="32"/>
        </w:rPr>
        <w:t>;</w:t>
      </w:r>
    </w:p>
    <w:p w14:paraId="3C0502C3" w14:textId="77777777" w:rsidR="00E81FA6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</w:rPr>
        <w:t xml:space="preserve">* </w:t>
      </w:r>
      <w:r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а</w:t>
      </w:r>
      <w:r w:rsidRPr="001D3E7C"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налитическая деятельность</w:t>
      </w:r>
      <w:r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 xml:space="preserve">; </w:t>
      </w:r>
    </w:p>
    <w:p w14:paraId="2747C5CA" w14:textId="77777777" w:rsidR="00E81FA6" w:rsidRPr="001D3E7C" w:rsidRDefault="00E81FA6" w:rsidP="00E81FA6">
      <w:pPr>
        <w:spacing w:after="0" w:line="240" w:lineRule="auto"/>
        <w:ind w:firstLine="425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Cs/>
          <w:iCs/>
          <w:sz w:val="32"/>
          <w:szCs w:val="32"/>
          <w:bdr w:val="none" w:sz="0" w:space="0" w:color="auto" w:frame="1"/>
          <w:lang w:eastAsia="ru-RU"/>
        </w:rPr>
        <w:t>* консультирование.</w:t>
      </w:r>
    </w:p>
    <w:p w14:paraId="077B8CC9" w14:textId="77777777" w:rsidR="00E81FA6" w:rsidRDefault="00E81FA6"/>
    <w:p w14:paraId="29D4A98D" w14:textId="77777777" w:rsidR="00E81FA6" w:rsidRDefault="00E81FA6"/>
    <w:p w14:paraId="5E795858" w14:textId="77777777" w:rsidR="00801DBD" w:rsidRDefault="00801DBD"/>
    <w:p w14:paraId="703F04CD" w14:textId="77777777" w:rsidR="00801DBD" w:rsidRDefault="00801DBD"/>
    <w:p w14:paraId="3CA82EB3" w14:textId="77777777" w:rsidR="00801DBD" w:rsidRDefault="00801DBD"/>
    <w:p w14:paraId="1B14572E" w14:textId="77777777" w:rsidR="00801DBD" w:rsidRDefault="00801DBD"/>
    <w:p w14:paraId="7661447E" w14:textId="77777777" w:rsidR="00801DBD" w:rsidRDefault="00801DBD"/>
    <w:p w14:paraId="0C8D8C3D" w14:textId="373BABF7" w:rsidR="00801DBD" w:rsidRDefault="00801DBD"/>
    <w:p w14:paraId="0740FFA5" w14:textId="639C1968" w:rsidR="00C71845" w:rsidRDefault="00C71845"/>
    <w:p w14:paraId="76879B05" w14:textId="77777777" w:rsidR="00C71845" w:rsidRDefault="00C71845"/>
    <w:p w14:paraId="2D49BA62" w14:textId="77777777" w:rsidR="00E81FA6" w:rsidRPr="00E81FA6" w:rsidRDefault="00E81FA6" w:rsidP="00E81FA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FA6">
        <w:rPr>
          <w:rFonts w:ascii="Times New Roman" w:hAnsi="Times New Roman"/>
          <w:b/>
          <w:sz w:val="28"/>
          <w:szCs w:val="28"/>
        </w:rPr>
        <w:lastRenderedPageBreak/>
        <w:t>1. Общая характеристика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4"/>
        <w:gridCol w:w="5128"/>
      </w:tblGrid>
      <w:tr w:rsidR="00E81FA6" w:rsidRPr="00E81FA6" w14:paraId="5BF848B3" w14:textId="77777777" w:rsidTr="00C8172B">
        <w:trPr>
          <w:trHeight w:val="770"/>
        </w:trPr>
        <w:tc>
          <w:tcPr>
            <w:tcW w:w="4837" w:type="dxa"/>
          </w:tcPr>
          <w:p w14:paraId="007FFA40" w14:textId="77777777" w:rsidR="00E81FA6" w:rsidRPr="00E81FA6" w:rsidRDefault="00E81FA6" w:rsidP="00E81F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8B02904" w14:textId="77777777" w:rsidR="00E81FA6" w:rsidRPr="00E81FA6" w:rsidRDefault="00E81FA6" w:rsidP="00E81F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81F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Ответственный за кабинет </w:t>
            </w:r>
          </w:p>
        </w:tc>
        <w:tc>
          <w:tcPr>
            <w:tcW w:w="5194" w:type="dxa"/>
          </w:tcPr>
          <w:p w14:paraId="29224809" w14:textId="77777777" w:rsidR="00E81FA6" w:rsidRPr="00E81FA6" w:rsidRDefault="00E81FA6" w:rsidP="00E81F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23324E73" w14:textId="77777777" w:rsidR="00E81FA6" w:rsidRPr="00E81FA6" w:rsidRDefault="00801DBD" w:rsidP="00E81F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Воеводина Валерия Анатольевна</w:t>
            </w:r>
          </w:p>
        </w:tc>
      </w:tr>
    </w:tbl>
    <w:p w14:paraId="5F09DA56" w14:textId="77777777" w:rsidR="00E81FA6" w:rsidRPr="00E81FA6" w:rsidRDefault="00E81FA6" w:rsidP="00E81FA6">
      <w:pPr>
        <w:spacing w:after="0" w:line="240" w:lineRule="auto"/>
        <w:ind w:left="-540" w:hanging="2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809F0E2" w14:textId="77777777" w:rsidR="00E81FA6" w:rsidRPr="00E81FA6" w:rsidRDefault="00E81FA6" w:rsidP="00E81FA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FA6">
        <w:rPr>
          <w:rFonts w:ascii="Times New Roman" w:hAnsi="Times New Roman"/>
          <w:b/>
          <w:sz w:val="28"/>
          <w:szCs w:val="28"/>
        </w:rPr>
        <w:t>2. Оборудование кабинета</w:t>
      </w:r>
    </w:p>
    <w:p w14:paraId="506AC732" w14:textId="77777777" w:rsidR="00E81FA6" w:rsidRPr="00E81FA6" w:rsidRDefault="00E81FA6" w:rsidP="00E81FA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FA6">
        <w:rPr>
          <w:rFonts w:ascii="Times New Roman" w:hAnsi="Times New Roman"/>
          <w:b/>
          <w:sz w:val="28"/>
          <w:szCs w:val="28"/>
        </w:rPr>
        <w:t>2.1. Мебель</w:t>
      </w:r>
    </w:p>
    <w:tbl>
      <w:tblPr>
        <w:tblpPr w:leftFromText="180" w:rightFromText="180" w:vertAnchor="text" w:horzAnchor="page" w:tblpX="1253" w:tblpY="182"/>
        <w:tblW w:w="9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"/>
        <w:gridCol w:w="7033"/>
        <w:gridCol w:w="2237"/>
      </w:tblGrid>
      <w:tr w:rsidR="00E81FA6" w:rsidRPr="00E81FA6" w14:paraId="08FDFD34" w14:textId="77777777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8B2BD" w14:textId="77777777"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№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DD3E0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Наименование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622B3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Количество</w:t>
            </w:r>
          </w:p>
        </w:tc>
      </w:tr>
      <w:tr w:rsidR="00E81FA6" w:rsidRPr="00E81FA6" w14:paraId="702EB556" w14:textId="77777777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77502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07B48" w14:textId="77777777"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Полки</w:t>
            </w: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для </w:t>
            </w:r>
            <w:r w:rsidRPr="00E81FA6">
              <w:rPr>
                <w:rFonts w:ascii="Times New Roman" w:hAnsi="Times New Roman"/>
                <w:sz w:val="28"/>
                <w:szCs w:val="28"/>
              </w:rPr>
              <w:t>пособий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663C7" w14:textId="77777777"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1FA6" w:rsidRPr="00E81FA6" w14:paraId="583D0403" w14:textId="77777777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FA199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74013" w14:textId="77777777" w:rsidR="00E81FA6" w:rsidRPr="00801DBD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Стол </w:t>
            </w:r>
            <w:r w:rsidR="00801DBD">
              <w:rPr>
                <w:rFonts w:ascii="Times New Roman" w:hAnsi="Times New Roman"/>
                <w:sz w:val="28"/>
                <w:szCs w:val="28"/>
              </w:rPr>
              <w:t>письменный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1FC69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E81FA6" w:rsidRPr="00E81FA6" w14:paraId="4518EDD5" w14:textId="77777777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FC5F3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9D378" w14:textId="77777777" w:rsidR="00E81FA6" w:rsidRPr="00E81FA6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Шкаф универсальный</w:t>
            </w:r>
            <w:r w:rsidRPr="00E81FA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27469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E81FA6" w:rsidRPr="00E81FA6" w14:paraId="47EB04FB" w14:textId="77777777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8F0CC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ABBF2" w14:textId="77777777"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Стул для взрослых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8F3B9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81FA6" w:rsidRPr="00E81FA6" w14:paraId="124D3502" w14:textId="77777777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AE5EE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39FA5" w14:textId="77777777" w:rsidR="00E81FA6" w:rsidRPr="00E81FA6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Тумба </w:t>
            </w:r>
            <w:r w:rsidR="00801DBD">
              <w:rPr>
                <w:rFonts w:ascii="Times New Roman" w:hAnsi="Times New Roman"/>
                <w:sz w:val="28"/>
                <w:szCs w:val="28"/>
              </w:rPr>
              <w:t>деревянная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06205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1FA6" w:rsidRPr="00E81FA6" w14:paraId="21733780" w14:textId="77777777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74360" w14:textId="77777777"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E81FA6" w:rsidRPr="00E81FA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095D0" w14:textId="77777777" w:rsidR="00E81FA6" w:rsidRPr="00E81FA6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 xml:space="preserve">Стол для рисования песком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02188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1FA6" w:rsidRPr="00E81FA6" w14:paraId="181E2972" w14:textId="77777777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4DBDA" w14:textId="77777777"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E81FA6" w:rsidRPr="00E81FA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3166F" w14:textId="77777777"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Стол детский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06ACE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E81FA6" w:rsidRPr="00E81FA6" w14:paraId="6A3C5211" w14:textId="77777777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8AE43" w14:textId="77777777"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E81FA6" w:rsidRPr="00E81FA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234DB" w14:textId="77777777"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Стульчики для детей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27A57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81FA6" w:rsidRPr="00E81FA6" w14:paraId="138A7DEE" w14:textId="77777777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536C3" w14:textId="77777777"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28F7C" w14:textId="77777777" w:rsidR="00E81FA6" w:rsidRPr="00E81FA6" w:rsidRDefault="00801DBD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Доска маркерная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76E2D" w14:textId="77777777"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1FA6" w:rsidRPr="00E81FA6" w14:paraId="135124D1" w14:textId="77777777" w:rsidTr="00801DBD">
        <w:trPr>
          <w:trHeight w:val="2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DD52C" w14:textId="77777777"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7DE4B" w14:textId="77777777" w:rsidR="00E81FA6" w:rsidRPr="00E81FA6" w:rsidRDefault="00801DBD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Кресло-мешок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7868A" w14:textId="77777777" w:rsidR="00E81FA6" w:rsidRPr="00E81FA6" w:rsidRDefault="00801DBD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1FA6" w:rsidRPr="00E81FA6" w14:paraId="3817E68F" w14:textId="77777777" w:rsidTr="00801DB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E20BF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B096A" w14:textId="77777777"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51307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E81FA6" w:rsidRPr="00E81FA6" w14:paraId="3FC015B0" w14:textId="77777777" w:rsidTr="00801DB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4CED3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F2415" w14:textId="77777777" w:rsidR="00E81FA6" w:rsidRPr="00E81FA6" w:rsidRDefault="00E81FA6" w:rsidP="00E81FA6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812A5" w14:textId="77777777" w:rsidR="00E81FA6" w:rsidRPr="00E81FA6" w:rsidRDefault="00E81FA6" w:rsidP="00E81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14:paraId="470CE14C" w14:textId="77777777" w:rsidR="00E81FA6" w:rsidRPr="00E81FA6" w:rsidRDefault="00E81FA6" w:rsidP="00E81FA6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42BEAB6" w14:textId="77777777" w:rsidR="00E81FA6" w:rsidRPr="00E81FA6" w:rsidRDefault="00E81FA6" w:rsidP="00E81FA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FA6">
        <w:rPr>
          <w:rFonts w:ascii="Times New Roman" w:hAnsi="Times New Roman"/>
          <w:b/>
          <w:sz w:val="28"/>
          <w:szCs w:val="28"/>
        </w:rPr>
        <w:t>2.2. Технические средства</w:t>
      </w:r>
    </w:p>
    <w:tbl>
      <w:tblPr>
        <w:tblpPr w:leftFromText="180" w:rightFromText="180" w:vertAnchor="text" w:horzAnchor="page" w:tblpX="1238" w:tblpY="292"/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8"/>
        <w:gridCol w:w="7089"/>
        <w:gridCol w:w="2250"/>
      </w:tblGrid>
      <w:tr w:rsidR="00E81FA6" w:rsidRPr="00E81FA6" w14:paraId="69EF6018" w14:textId="77777777" w:rsidTr="00F06056">
        <w:trPr>
          <w:trHeight w:val="53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83A9C" w14:textId="77777777"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№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D3B22" w14:textId="77777777"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Наименование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22D43" w14:textId="77777777"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Количество</w:t>
            </w:r>
          </w:p>
        </w:tc>
      </w:tr>
      <w:tr w:rsidR="00E81FA6" w:rsidRPr="00E81FA6" w14:paraId="7F171D67" w14:textId="77777777" w:rsidTr="00F06056">
        <w:trPr>
          <w:trHeight w:val="52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66332" w14:textId="77777777"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82CE9" w14:textId="77777777" w:rsidR="00E81FA6" w:rsidRPr="00E81FA6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Ноутбук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FC5E1" w14:textId="77777777"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E81FA6" w:rsidRPr="00E81FA6" w14:paraId="528D72F5" w14:textId="77777777" w:rsidTr="00F06056">
        <w:trPr>
          <w:trHeight w:val="53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0025D" w14:textId="77777777"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76CB3" w14:textId="77777777" w:rsidR="00E81FA6" w:rsidRPr="00E81FA6" w:rsidRDefault="00801DBD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Принтер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1CA5E" w14:textId="77777777"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E81FA6" w:rsidRPr="00E81FA6" w14:paraId="3F8F83CF" w14:textId="77777777" w:rsidTr="00F06056">
        <w:trPr>
          <w:trHeight w:val="52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FEFC2" w14:textId="77777777" w:rsidR="00E81FA6" w:rsidRPr="00E81FA6" w:rsidRDefault="00E81FA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81FA6">
              <w:rPr>
                <w:rFonts w:ascii="Times New Roman" w:hAnsi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D9548" w14:textId="77777777" w:rsidR="00801DBD" w:rsidRPr="00E81FA6" w:rsidRDefault="00E81FA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1FA6">
              <w:rPr>
                <w:rFonts w:ascii="Times New Roman" w:hAnsi="Times New Roman"/>
                <w:sz w:val="28"/>
                <w:szCs w:val="28"/>
              </w:rPr>
              <w:t>Лампа настольная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4C0A6" w14:textId="77777777" w:rsidR="00E81FA6" w:rsidRPr="00801DBD" w:rsidRDefault="00801DBD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1DBD" w:rsidRPr="00E81FA6" w14:paraId="64CE303F" w14:textId="77777777" w:rsidTr="00F06056">
        <w:trPr>
          <w:trHeight w:val="509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07E6D" w14:textId="77777777" w:rsidR="00801DBD" w:rsidRPr="00801DBD" w:rsidRDefault="00801DBD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F20D3" w14:textId="77777777" w:rsidR="00801DBD" w:rsidRPr="00E81FA6" w:rsidRDefault="009B04D6" w:rsidP="00801D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Бактерицидная лампа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AF0A1" w14:textId="77777777" w:rsidR="00801DBD" w:rsidRDefault="009B04D6" w:rsidP="00801DB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6056" w:rsidRPr="00E81FA6" w14:paraId="3FCF1F80" w14:textId="77777777" w:rsidTr="00F06056">
        <w:trPr>
          <w:trHeight w:val="509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DBFF8" w14:textId="77777777" w:rsidR="00F06056" w:rsidRDefault="00F06056" w:rsidP="00F060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7A30" w14:textId="77777777" w:rsidR="00F06056" w:rsidRPr="00F75056" w:rsidRDefault="00F06056" w:rsidP="00F060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Лампа для релаксации «Закат»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6F43" w14:textId="77777777" w:rsidR="00F06056" w:rsidRPr="00F75056" w:rsidRDefault="00F06056" w:rsidP="00F060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6056" w:rsidRPr="00E81FA6" w14:paraId="35EA04A7" w14:textId="77777777" w:rsidTr="00F06056">
        <w:trPr>
          <w:trHeight w:val="509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5A41" w14:textId="77777777" w:rsidR="00F06056" w:rsidRDefault="00F06056" w:rsidP="00F060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B208A" w14:textId="77777777" w:rsidR="00F06056" w:rsidRDefault="00F06056" w:rsidP="00F060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Проектор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3F6E" w14:textId="77777777" w:rsidR="00F06056" w:rsidRDefault="00F06056" w:rsidP="00F060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71845" w:rsidRPr="00E81FA6" w14:paraId="1F305A5E" w14:textId="77777777" w:rsidTr="00F06056">
        <w:trPr>
          <w:trHeight w:val="509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82BA" w14:textId="65D977AF" w:rsidR="00C71845" w:rsidRDefault="00C71845" w:rsidP="00F060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7. 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F56F" w14:textId="06117760" w:rsidR="00C71845" w:rsidRDefault="00C71845" w:rsidP="00F060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Музыкальная колонка «Проигрыватель» с эффектом релаксации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7153" w14:textId="671D4B21" w:rsidR="00C71845" w:rsidRDefault="00C71845" w:rsidP="00F060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14:paraId="6DC13C27" w14:textId="77777777" w:rsidR="00E81FA6" w:rsidRPr="00F75056" w:rsidRDefault="00E81FA6" w:rsidP="00E81FA6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654"/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9"/>
        <w:gridCol w:w="7111"/>
        <w:gridCol w:w="1713"/>
      </w:tblGrid>
      <w:tr w:rsidR="00E81FA6" w:rsidRPr="00F75056" w14:paraId="097F99CD" w14:textId="77777777" w:rsidTr="00C8172B">
        <w:trPr>
          <w:trHeight w:val="570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D9AEE" w14:textId="77777777" w:rsidR="00E81FA6" w:rsidRPr="00F75056" w:rsidRDefault="00E81FA6" w:rsidP="00C8172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F7505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№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D728D" w14:textId="77777777" w:rsidR="00E81FA6" w:rsidRPr="00F75056" w:rsidRDefault="00E81FA6" w:rsidP="00C8172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75056">
              <w:rPr>
                <w:rFonts w:ascii="Times New Roman" w:hAnsi="Times New Roman"/>
                <w:sz w:val="28"/>
                <w:szCs w:val="28"/>
                <w:lang w:val="en-US"/>
              </w:rPr>
              <w:t>Наименование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0801D" w14:textId="77777777" w:rsidR="00E81FA6" w:rsidRPr="00F75056" w:rsidRDefault="00E81FA6" w:rsidP="00C8172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75056">
              <w:rPr>
                <w:rFonts w:ascii="Times New Roman" w:hAnsi="Times New Roman"/>
                <w:sz w:val="28"/>
                <w:szCs w:val="28"/>
                <w:lang w:val="en-US"/>
              </w:rPr>
              <w:t>Количество</w:t>
            </w:r>
          </w:p>
        </w:tc>
      </w:tr>
      <w:tr w:rsidR="00E81FA6" w:rsidRPr="00F75056" w14:paraId="40487DEA" w14:textId="77777777" w:rsidTr="00C8172B">
        <w:trPr>
          <w:trHeight w:val="570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C08F6" w14:textId="77777777" w:rsidR="00E81FA6" w:rsidRPr="00F75056" w:rsidRDefault="00E81FA6" w:rsidP="00C8172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75056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0CE1D" w14:textId="77777777" w:rsidR="00E81FA6" w:rsidRPr="00F75056" w:rsidRDefault="00E81FA6" w:rsidP="00C8172B">
            <w:pPr>
              <w:rPr>
                <w:rFonts w:ascii="Times New Roman" w:hAnsi="Times New Roman"/>
                <w:sz w:val="28"/>
                <w:szCs w:val="28"/>
              </w:rPr>
            </w:pPr>
            <w:r w:rsidRPr="00F75056">
              <w:rPr>
                <w:rFonts w:ascii="Times New Roman" w:hAnsi="Times New Roman"/>
                <w:sz w:val="28"/>
                <w:szCs w:val="28"/>
              </w:rPr>
              <w:t>Светильник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светодиодный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FF50C" w14:textId="77777777" w:rsidR="00E81FA6" w:rsidRPr="00F75056" w:rsidRDefault="00E81FA6" w:rsidP="00C81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505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14:paraId="38134875" w14:textId="77777777" w:rsidR="00E81FA6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  <w:r w:rsidRPr="00F75056">
        <w:rPr>
          <w:rFonts w:ascii="Times New Roman" w:hAnsi="Times New Roman"/>
          <w:b/>
          <w:sz w:val="28"/>
          <w:szCs w:val="28"/>
        </w:rPr>
        <w:t>2.3. Осветительное оборудование</w:t>
      </w:r>
    </w:p>
    <w:p w14:paraId="56CF9129" w14:textId="77777777" w:rsidR="00E81FA6" w:rsidRPr="00F75056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400B7DE" w14:textId="77777777" w:rsidR="00E81FA6" w:rsidRPr="00F75056" w:rsidRDefault="00E81FA6" w:rsidP="00E81FA6">
      <w:pPr>
        <w:rPr>
          <w:rFonts w:ascii="Times New Roman" w:hAnsi="Times New Roman"/>
          <w:b/>
          <w:sz w:val="28"/>
          <w:szCs w:val="28"/>
        </w:rPr>
      </w:pPr>
    </w:p>
    <w:p w14:paraId="5A9AC804" w14:textId="77777777" w:rsidR="00E81FA6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  <w:r w:rsidRPr="00F75056">
        <w:rPr>
          <w:rFonts w:ascii="Times New Roman" w:hAnsi="Times New Roman"/>
          <w:b/>
          <w:sz w:val="28"/>
          <w:szCs w:val="28"/>
        </w:rPr>
        <w:t>2.4. Нормативно-правовые документы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E81FA6" w:rsidRPr="00604D6C" w14:paraId="3B521C1F" w14:textId="77777777" w:rsidTr="00E81FA6">
        <w:tc>
          <w:tcPr>
            <w:tcW w:w="10031" w:type="dxa"/>
          </w:tcPr>
          <w:p w14:paraId="7EF831C4" w14:textId="77777777"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sz w:val="28"/>
                <w:szCs w:val="28"/>
              </w:rPr>
              <w:t>МЕЖДУНАРОДНЫЕ </w:t>
            </w:r>
          </w:p>
          <w:p w14:paraId="129A3720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4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Конвенция о правах ребенка</w:t>
              </w:r>
            </w:hyperlink>
          </w:p>
          <w:p w14:paraId="4141711C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5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Международная классификация болезней (МКБ 10)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. </w:t>
            </w:r>
          </w:p>
          <w:p w14:paraId="069D18A4" w14:textId="77777777"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3C6FA68" w14:textId="77777777"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sz w:val="28"/>
                <w:szCs w:val="28"/>
              </w:rPr>
              <w:t>ФЕДЕРАЛЬНЫЕ ДОКУМЕНТЫ</w:t>
            </w:r>
          </w:p>
          <w:p w14:paraId="138155C7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6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Конституция РФ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  законы </w:t>
            </w:r>
            <w:hyperlink r:id="rId7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о правах человека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 и </w:t>
            </w:r>
            <w:hyperlink r:id="rId8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правах детей</w:t>
              </w:r>
            </w:hyperlink>
          </w:p>
          <w:p w14:paraId="63C47FA5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9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Закон об образовании.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Федеральный закон Российской Федерации от 29.12.2012г. № 273-ФЗ «Об образовании в Российской Федерации»</w:t>
            </w:r>
          </w:p>
          <w:p w14:paraId="0461BA4E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0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Типовые функциональные обязанности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. Приказ Министерства здравоохранения и социального развития Российской Федерации от 26.08.2010 г. N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 </w:t>
            </w:r>
          </w:p>
          <w:p w14:paraId="34350240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1" w:history="1">
              <w:proofErr w:type="spellStart"/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Профстандарт</w:t>
              </w:r>
              <w:proofErr w:type="spellEnd"/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 xml:space="preserve"> педагога.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Приказ Министерства труда Российской Федерации от 18.10.2013 г. N 544н 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 </w:t>
            </w:r>
          </w:p>
          <w:p w14:paraId="70A428C3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2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ФГОС ДО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. Приказ Министерства образования и науки Российской Федерации от 17 октября 2013 г. N 1155 «Об утверждении федерального государственного образовательного стандарта дошкольного образования»</w:t>
            </w:r>
          </w:p>
          <w:p w14:paraId="64BCC709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3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Инструктивное Письмо Министерства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образования РФ от 24.12.2001 г. №29/1886-6 «Об использовании рабочего времени педагога-психолога образовательного учреждения» </w:t>
            </w:r>
          </w:p>
          <w:p w14:paraId="392C8A66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4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Положение об особенностях режима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рабочего времени и времени отдыха педагогических и других работников образовательных учреждений, утвержденное приказом Минобрнауки России от 27.03.2006 № 69</w:t>
            </w:r>
          </w:p>
          <w:p w14:paraId="7CC634A2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5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Приказ Минобрнауки РФ от 24 декабря 2010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 xml:space="preserve"> г. N 2075 г. Москва «О продолжительности рабочего времени (норме часов педагогической работы за </w:t>
            </w:r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ставку заработной платы) педагогических работников». Зарегистрирован в Минюсте РФ 4 февраля 2011 г. Регистрационный N 19709. </w:t>
            </w:r>
          </w:p>
          <w:p w14:paraId="5ADE12ED" w14:textId="77777777"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sz w:val="28"/>
                <w:szCs w:val="28"/>
              </w:rPr>
              <w:t>Приложение к инструктивному письму Минобразования от 01.03.99 № 3 «Об использовании рабочего времени педагога-психолога образовательного </w:t>
            </w:r>
            <w:hyperlink r:id="rId16" w:history="1">
              <w:r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приказ Минобрнауки России от 11 мая 2016 г. № 536</w:t>
              </w:r>
            </w:hyperlink>
          </w:p>
          <w:p w14:paraId="1488F37B" w14:textId="77777777"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4F15FF1" w14:textId="77777777" w:rsidR="00E81FA6" w:rsidRPr="00604D6C" w:rsidRDefault="000571E4" w:rsidP="00E81FA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hyperlink r:id="rId17" w:history="1">
              <w:r w:rsidR="00E81FA6" w:rsidRPr="00604D6C">
                <w:rPr>
                  <w:rStyle w:val="a4"/>
                  <w:sz w:val="28"/>
                  <w:szCs w:val="28"/>
                </w:rPr>
                <w:t>Распоряжение об утверждении примерного Положения о психолого-педагогическом консилиуме образовательной организации</w:t>
              </w:r>
            </w:hyperlink>
            <w:r w:rsidR="00E81FA6" w:rsidRPr="00604D6C">
              <w:rPr>
                <w:b/>
                <w:bCs/>
                <w:sz w:val="28"/>
                <w:szCs w:val="28"/>
              </w:rPr>
              <w:t xml:space="preserve"> № Р-93 от 09.09.2019</w:t>
            </w:r>
          </w:p>
          <w:p w14:paraId="1AFA8B7A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8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Семейный кодекс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  <w:p w14:paraId="18C58284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19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Документы педагога-психолога.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Письмо Руководителям муниципальных органов управления образованием № 15-15 от 28.07.98г “О содержании деятельности педагога-психолога в образовательном учреждении”. </w:t>
            </w:r>
          </w:p>
          <w:p w14:paraId="6C2CC875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0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ФЗ о психологической помощи 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Законопроект «О психологической помощи в РФ» (РПО) ПРОЕКТ ФЕДЕРАЛЬНЫЙ ЗАКОН «О психологической помощи населению в Российской Федерации»</w:t>
            </w:r>
          </w:p>
          <w:p w14:paraId="0D132DCA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1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ФЗ ОБ ОСНОВАХ СОЦИАЛЬНОГО ОБСЛУЖИВАНИЯ ГРАЖДАН В РФ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 Принят Государственной Думой 23 декабря 2013 года Одобрен Советом Федерации 25 декабря 2013 года Список изменяющих документов (в ред. Федерального закона от 21.07.2014 N 256-ФЗ) </w:t>
            </w:r>
          </w:p>
          <w:p w14:paraId="33D04678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2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Этический кодекс психолога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  <w:p w14:paraId="582C4A40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3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Приказ Министерства образования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и науки Р 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 </w:t>
            </w:r>
          </w:p>
          <w:p w14:paraId="36295F3A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hyperlink r:id="rId24" w:history="1">
              <w:r w:rsidR="00E81FA6" w:rsidRPr="00604D6C">
                <w:rPr>
                  <w:rStyle w:val="a4"/>
                  <w:rFonts w:ascii="Times New Roman" w:eastAsia="Times New Roman" w:hAnsi="Times New Roman"/>
                  <w:sz w:val="28"/>
                  <w:szCs w:val="28"/>
                </w:rPr>
                <w:t>Постановление Главного государственного санитарного врача</w:t>
              </w:r>
            </w:hyperlink>
            <w:r w:rsidR="00E81FA6" w:rsidRPr="00604D6C">
              <w:rPr>
                <w:rFonts w:ascii="Times New Roman" w:eastAsia="Times New Roman" w:hAnsi="Times New Roman"/>
                <w:sz w:val="28"/>
                <w:szCs w:val="28"/>
              </w:rPr>
              <w:t>  РФ от 15 мая 2013 г. N 26 «Об утверждении СанПиН 2.4.1.3049-13 (с изменениями на 27 августа 2015 года) «Санитарно-эпидемиологические требования к устройству, содержанию и организации режима работы дошкольных образовательных организаций» </w:t>
            </w:r>
          </w:p>
          <w:p w14:paraId="6C371613" w14:textId="77777777"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856C739" w14:textId="77777777"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sz w:val="28"/>
                <w:szCs w:val="28"/>
              </w:rPr>
              <w:t>МУНИЦИПАЛЬНЫЕ ДОКУМЕНТЫ</w:t>
            </w:r>
          </w:p>
          <w:p w14:paraId="542593F9" w14:textId="77777777" w:rsidR="00E81FA6" w:rsidRPr="00604D6C" w:rsidRDefault="000571E4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CC"/>
                <w:sz w:val="28"/>
                <w:szCs w:val="28"/>
              </w:rPr>
            </w:pPr>
            <w:hyperlink r:id="rId25" w:history="1">
              <w:r w:rsidR="00E81FA6" w:rsidRPr="00604D6C">
                <w:rPr>
                  <w:rStyle w:val="a4"/>
                  <w:rFonts w:ascii="Times New Roman" w:eastAsia="Times New Roman" w:hAnsi="Times New Roman"/>
                  <w:color w:val="3333CC"/>
                  <w:sz w:val="28"/>
                  <w:szCs w:val="28"/>
                </w:rPr>
                <w:t>Постановление об утверждении Положения о территориальной психолого-медико-педагогической комиссии при управлении образования администрации Богучанского района от 17.08.2017 г. №947- п</w:t>
              </w:r>
            </w:hyperlink>
          </w:p>
          <w:p w14:paraId="40AA8F20" w14:textId="77777777"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CC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color w:val="3333CC"/>
                <w:sz w:val="28"/>
                <w:szCs w:val="28"/>
              </w:rPr>
              <w:t> </w:t>
            </w:r>
          </w:p>
          <w:p w14:paraId="6A418608" w14:textId="77777777"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4D6C">
              <w:rPr>
                <w:rFonts w:ascii="Times New Roman" w:eastAsia="Times New Roman" w:hAnsi="Times New Roman"/>
                <w:sz w:val="28"/>
                <w:szCs w:val="28"/>
              </w:rPr>
              <w:t>ЛОКАЛЬНЫЕ АКТЫ</w:t>
            </w:r>
          </w:p>
          <w:p w14:paraId="6EBFBEB7" w14:textId="77777777" w:rsidR="00E81FA6" w:rsidRPr="00604D6C" w:rsidRDefault="00E81FA6" w:rsidP="00C817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CC"/>
                <w:sz w:val="28"/>
                <w:szCs w:val="28"/>
                <w:u w:val="single"/>
              </w:rPr>
            </w:pPr>
            <w:r w:rsidRPr="00604D6C">
              <w:rPr>
                <w:rFonts w:ascii="Times New Roman" w:eastAsia="Times New Roman" w:hAnsi="Times New Roman"/>
                <w:color w:val="3333CC"/>
                <w:sz w:val="28"/>
                <w:szCs w:val="28"/>
              </w:rPr>
              <w:t> </w:t>
            </w:r>
            <w:r w:rsidRPr="00F06056">
              <w:rPr>
                <w:rFonts w:ascii="Times New Roman" w:eastAsia="Times New Roman" w:hAnsi="Times New Roman"/>
                <w:bCs/>
                <w:sz w:val="28"/>
                <w:szCs w:val="28"/>
                <w:shd w:val="clear" w:color="auto" w:fill="FFFFFF"/>
              </w:rPr>
              <w:t xml:space="preserve">Положение о деятельности Психолого-медико-педагогического консилиума </w:t>
            </w:r>
            <w:r w:rsidR="00F06056">
              <w:rPr>
                <w:rFonts w:ascii="Times New Roman" w:eastAsia="Times New Roman" w:hAnsi="Times New Roman"/>
                <w:bCs/>
                <w:sz w:val="28"/>
                <w:szCs w:val="28"/>
                <w:shd w:val="clear" w:color="auto" w:fill="FFFFFF"/>
              </w:rPr>
              <w:t>МБДОУ «Детский сад №10»</w:t>
            </w:r>
            <w:r w:rsidRPr="00604D6C">
              <w:rPr>
                <w:rStyle w:val="a3"/>
                <w:rFonts w:ascii="Times New Roman" w:eastAsia="Times New Roman" w:hAnsi="Times New Roman"/>
                <w:color w:val="3333CC"/>
                <w:sz w:val="28"/>
                <w:szCs w:val="28"/>
                <w:u w:val="single"/>
                <w:shd w:val="clear" w:color="auto" w:fill="FFFFFF"/>
              </w:rPr>
              <w:t xml:space="preserve">  </w:t>
            </w:r>
          </w:p>
          <w:p w14:paraId="4D045C34" w14:textId="77777777" w:rsidR="00E81FA6" w:rsidRPr="00604D6C" w:rsidRDefault="00E81FA6" w:rsidP="00C8172B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p w14:paraId="580D93F2" w14:textId="69AC3B3D" w:rsidR="00E81FA6" w:rsidRDefault="00E81FA6" w:rsidP="00E81FA6">
      <w:pPr>
        <w:spacing w:before="240"/>
      </w:pPr>
    </w:p>
    <w:p w14:paraId="0F698607" w14:textId="5E477F7A" w:rsidR="00BD3D18" w:rsidRDefault="00BD3D18" w:rsidP="00E81FA6">
      <w:pPr>
        <w:spacing w:before="240"/>
      </w:pPr>
    </w:p>
    <w:p w14:paraId="77F2495A" w14:textId="77777777" w:rsidR="00BD3D18" w:rsidRDefault="00BD3D18" w:rsidP="00E81FA6">
      <w:pPr>
        <w:spacing w:before="240"/>
      </w:pPr>
    </w:p>
    <w:p w14:paraId="1BF19E15" w14:textId="77777777" w:rsidR="00E81FA6" w:rsidRPr="00F75056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  <w:r w:rsidRPr="00F75056">
        <w:rPr>
          <w:rFonts w:ascii="Times New Roman" w:hAnsi="Times New Roman"/>
          <w:b/>
          <w:sz w:val="28"/>
          <w:szCs w:val="28"/>
        </w:rPr>
        <w:lastRenderedPageBreak/>
        <w:t>2.5. Инструкции</w:t>
      </w:r>
      <w:r>
        <w:rPr>
          <w:rFonts w:ascii="Times New Roman" w:hAnsi="Times New Roman"/>
          <w:b/>
          <w:sz w:val="28"/>
          <w:szCs w:val="28"/>
        </w:rPr>
        <w:t xml:space="preserve"> и документация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9283"/>
      </w:tblGrid>
      <w:tr w:rsidR="00E81FA6" w:rsidRPr="009B04D6" w14:paraId="447D573B" w14:textId="77777777" w:rsidTr="00E81FA6">
        <w:trPr>
          <w:trHeight w:val="2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A4613" w14:textId="77777777" w:rsidR="00E81FA6" w:rsidRPr="009B04D6" w:rsidRDefault="00E81FA6" w:rsidP="00C8172B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F6F1473" w14:textId="77777777" w:rsidR="00E81FA6" w:rsidRPr="009B04D6" w:rsidRDefault="00E81FA6" w:rsidP="00C8172B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04D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07FE7" w14:textId="77777777" w:rsidR="00E81FA6" w:rsidRPr="009B04D6" w:rsidRDefault="00E81FA6" w:rsidP="00C817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E7B222" w14:textId="77777777" w:rsidR="00E81FA6" w:rsidRPr="009B04D6" w:rsidRDefault="00E81FA6" w:rsidP="00C817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 xml:space="preserve">Название </w:t>
            </w:r>
          </w:p>
          <w:p w14:paraId="6CA9ADCC" w14:textId="77777777" w:rsidR="00E81FA6" w:rsidRPr="009B04D6" w:rsidRDefault="00E81FA6" w:rsidP="00C817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1FA6" w:rsidRPr="009B04D6" w14:paraId="55C947B6" w14:textId="77777777" w:rsidTr="00E81FA6">
        <w:trPr>
          <w:trHeight w:val="2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85079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3E3DC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Должностная инструкция педагога-психолога.</w:t>
            </w:r>
          </w:p>
        </w:tc>
      </w:tr>
      <w:tr w:rsidR="00E81FA6" w:rsidRPr="009B04D6" w14:paraId="32809C92" w14:textId="77777777" w:rsidTr="00E81FA6">
        <w:trPr>
          <w:trHeight w:val="3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0F453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9DA82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Инструкция по охране жизни и здоровья детей в детских садах.</w:t>
            </w:r>
          </w:p>
        </w:tc>
      </w:tr>
      <w:tr w:rsidR="00E81FA6" w:rsidRPr="009B04D6" w14:paraId="0DC61121" w14:textId="77777777" w:rsidTr="00E81FA6">
        <w:trPr>
          <w:trHeight w:val="3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363BC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5DCD8" w14:textId="77777777" w:rsidR="00E81FA6" w:rsidRPr="009B04D6" w:rsidRDefault="00E81FA6" w:rsidP="00C81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Положение об организации и работе кабинета педагога-психолога.</w:t>
            </w:r>
          </w:p>
        </w:tc>
      </w:tr>
      <w:tr w:rsidR="00E81FA6" w:rsidRPr="009B04D6" w14:paraId="3C36753D" w14:textId="77777777" w:rsidTr="00E81FA6">
        <w:trPr>
          <w:trHeight w:val="3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BDD7C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C7DE4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Рабочая программа на учебный год.</w:t>
            </w:r>
          </w:p>
        </w:tc>
      </w:tr>
      <w:tr w:rsidR="00E81FA6" w:rsidRPr="009B04D6" w14:paraId="7C6898DA" w14:textId="77777777" w:rsidTr="00E81FA6">
        <w:trPr>
          <w:trHeight w:val="4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C74BD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72663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Ежедневный перспективный план.</w:t>
            </w:r>
          </w:p>
        </w:tc>
      </w:tr>
      <w:tr w:rsidR="00E81FA6" w:rsidRPr="009B04D6" w14:paraId="65EA99B1" w14:textId="77777777" w:rsidTr="00E81FA6">
        <w:trPr>
          <w:trHeight w:val="4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CCAD2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DBC39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Журнал коррекционно-развивающей работы с детьми.</w:t>
            </w:r>
          </w:p>
        </w:tc>
      </w:tr>
      <w:tr w:rsidR="00E81FA6" w:rsidRPr="009B04D6" w14:paraId="5328807D" w14:textId="77777777" w:rsidTr="00E81FA6">
        <w:trPr>
          <w:trHeight w:val="70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703F9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05E25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Журнал индивидуальных и групповых консультаций родителей и педагогов.</w:t>
            </w:r>
          </w:p>
        </w:tc>
      </w:tr>
      <w:tr w:rsidR="00E81FA6" w:rsidRPr="009B04D6" w14:paraId="743316CE" w14:textId="77777777" w:rsidTr="00E81FA6">
        <w:trPr>
          <w:trHeight w:val="3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62D73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A8026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Журнал диагностической работы с детьми.</w:t>
            </w:r>
          </w:p>
        </w:tc>
      </w:tr>
      <w:tr w:rsidR="00E81FA6" w:rsidRPr="009B04D6" w14:paraId="3CB1EBE8" w14:textId="77777777" w:rsidTr="00E81FA6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ED757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82435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Режим работы кабинета.</w:t>
            </w:r>
          </w:p>
        </w:tc>
      </w:tr>
      <w:tr w:rsidR="00E81FA6" w:rsidRPr="009B04D6" w14:paraId="30B2E9BE" w14:textId="77777777" w:rsidTr="00E81FA6">
        <w:trPr>
          <w:trHeight w:val="4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3F747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22A05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 xml:space="preserve">Личные дела детей </w:t>
            </w:r>
          </w:p>
        </w:tc>
      </w:tr>
      <w:tr w:rsidR="00E81FA6" w:rsidRPr="009B04D6" w14:paraId="5CC9AC00" w14:textId="77777777" w:rsidTr="00E81FA6">
        <w:trPr>
          <w:trHeight w:val="7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DF563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BCF3A" w14:textId="77777777" w:rsidR="00E81FA6" w:rsidRPr="009B04D6" w:rsidRDefault="00E81FA6" w:rsidP="00C817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4D6">
              <w:rPr>
                <w:rFonts w:ascii="Times New Roman" w:hAnsi="Times New Roman"/>
                <w:sz w:val="28"/>
                <w:szCs w:val="28"/>
              </w:rPr>
              <w:t>Разрешения родителей на диагностическую и коррекционно-развивающую работу.</w:t>
            </w:r>
          </w:p>
        </w:tc>
      </w:tr>
    </w:tbl>
    <w:p w14:paraId="3FD8643A" w14:textId="77777777" w:rsidR="00E81FA6" w:rsidRPr="000C72A2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B89D1F2" w14:textId="77777777" w:rsidR="00E81FA6" w:rsidRPr="000C72A2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  <w:r w:rsidRPr="000C72A2">
        <w:rPr>
          <w:rFonts w:ascii="Times New Roman" w:hAnsi="Times New Roman"/>
          <w:b/>
          <w:sz w:val="28"/>
          <w:szCs w:val="28"/>
        </w:rPr>
        <w:t>2.6. Наглядные и дидактические пособия</w:t>
      </w:r>
    </w:p>
    <w:tbl>
      <w:tblPr>
        <w:tblpPr w:leftFromText="180" w:rightFromText="180" w:vertAnchor="text" w:horzAnchor="margin" w:tblpX="108" w:tblpY="262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5"/>
        <w:gridCol w:w="9176"/>
      </w:tblGrid>
      <w:tr w:rsidR="00E81FA6" w:rsidRPr="000C72A2" w14:paraId="060F19A7" w14:textId="77777777" w:rsidTr="00E81FA6">
        <w:trPr>
          <w:trHeight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818B1" w14:textId="77777777" w:rsidR="00E81FA6" w:rsidRPr="000C72A2" w:rsidRDefault="00E81FA6" w:rsidP="00E81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5E807CE" w14:textId="77777777" w:rsidR="00E81FA6" w:rsidRPr="000C72A2" w:rsidRDefault="00E81FA6" w:rsidP="00E81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72A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04AF2" w14:textId="77777777" w:rsidR="00E81FA6" w:rsidRPr="000C72A2" w:rsidRDefault="00E81FA6" w:rsidP="00E81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C7E8FB" w14:textId="77777777" w:rsidR="00E81FA6" w:rsidRPr="000C72A2" w:rsidRDefault="00E81FA6" w:rsidP="00E81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14:paraId="6D418819" w14:textId="77777777" w:rsidR="00E81FA6" w:rsidRPr="000C72A2" w:rsidRDefault="00E81FA6" w:rsidP="00E81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1FA6" w:rsidRPr="000C72A2" w14:paraId="7E84FF8D" w14:textId="77777777" w:rsidTr="00E81FA6">
        <w:trPr>
          <w:trHeight w:val="267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7DBBC" w14:textId="77777777"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57A64" w14:textId="77777777" w:rsidR="00E81FA6" w:rsidRPr="000C72A2" w:rsidRDefault="00E81FA6" w:rsidP="003A74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«</w:t>
            </w:r>
            <w:r w:rsidR="003A7404">
              <w:rPr>
                <w:rFonts w:ascii="Times New Roman" w:hAnsi="Times New Roman"/>
                <w:sz w:val="28"/>
                <w:szCs w:val="28"/>
              </w:rPr>
              <w:t>Эмоции» магнитная игра</w:t>
            </w:r>
          </w:p>
        </w:tc>
      </w:tr>
      <w:tr w:rsidR="00E81FA6" w:rsidRPr="000C72A2" w14:paraId="7A07CE8A" w14:textId="77777777" w:rsidTr="00E81FA6">
        <w:trPr>
          <w:trHeight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CD163" w14:textId="77777777"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9A4E5" w14:textId="77777777"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 xml:space="preserve">Картотека игр на внимание, коммуникацию, развитие эмоциональной </w:t>
            </w:r>
            <w:r w:rsidRPr="000C72A2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proofErr w:type="spellStart"/>
            <w:r w:rsidRPr="000C72A2">
              <w:rPr>
                <w:rFonts w:ascii="Times New Roman" w:hAnsi="Times New Roman"/>
                <w:sz w:val="28"/>
                <w:szCs w:val="28"/>
              </w:rPr>
              <w:t>феры</w:t>
            </w:r>
            <w:proofErr w:type="spellEnd"/>
            <w:r w:rsidRPr="000C72A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81FA6" w:rsidRPr="000C72A2" w14:paraId="43E1F09A" w14:textId="77777777" w:rsidTr="00E81FA6">
        <w:trPr>
          <w:trHeight w:val="28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B6CCF" w14:textId="77777777"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72A2">
              <w:rPr>
                <w:rFonts w:ascii="Times New Roman" w:hAnsi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A1199" w14:textId="77777777" w:rsidR="00E81FA6" w:rsidRPr="000C72A2" w:rsidRDefault="00E81FA6" w:rsidP="003A74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Картотека сказок «</w:t>
            </w:r>
            <w:r w:rsidR="003A7404">
              <w:rPr>
                <w:rFonts w:ascii="Times New Roman" w:hAnsi="Times New Roman"/>
                <w:sz w:val="28"/>
                <w:szCs w:val="28"/>
              </w:rPr>
              <w:t>Сказкотерапия</w:t>
            </w:r>
            <w:r w:rsidRPr="000C72A2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  <w:tr w:rsidR="00E81FA6" w:rsidRPr="000C72A2" w14:paraId="0D5B675F" w14:textId="77777777" w:rsidTr="00E81FA6">
        <w:trPr>
          <w:trHeight w:val="27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80B80" w14:textId="77777777"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72A2">
              <w:rPr>
                <w:rFonts w:ascii="Times New Roman" w:hAnsi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E193E" w14:textId="77777777"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Мелкие игрушки, камешки, бусинки и шарики для работы с песком</w:t>
            </w:r>
            <w:r w:rsidR="003A7404">
              <w:rPr>
                <w:rFonts w:ascii="Times New Roman" w:hAnsi="Times New Roman"/>
                <w:sz w:val="28"/>
                <w:szCs w:val="28"/>
              </w:rPr>
              <w:t>, набор деревянный «Семья».</w:t>
            </w:r>
          </w:p>
        </w:tc>
      </w:tr>
      <w:tr w:rsidR="00E81FA6" w:rsidRPr="000C72A2" w14:paraId="37136B64" w14:textId="77777777" w:rsidTr="00E81FA6">
        <w:trPr>
          <w:trHeight w:val="28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96721" w14:textId="77777777"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72A2">
              <w:rPr>
                <w:rFonts w:ascii="Times New Roman" w:hAnsi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618A2" w14:textId="77777777"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>Наглядный  и дидактический материал для занятий и игр с детьми</w:t>
            </w:r>
          </w:p>
          <w:p w14:paraId="58BBC8CE" w14:textId="77777777" w:rsidR="00E81FA6" w:rsidRPr="000C72A2" w:rsidRDefault="00E81FA6" w:rsidP="003A74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 xml:space="preserve">(разрезные картинки, мозаика, пирамидки, вкладыши, шнуровка, матрешка, мягкие игрушки, счетные палочки, «волшебные </w:t>
            </w:r>
            <w:r w:rsidR="003A7404">
              <w:rPr>
                <w:rFonts w:ascii="Times New Roman" w:hAnsi="Times New Roman"/>
                <w:sz w:val="28"/>
                <w:szCs w:val="28"/>
              </w:rPr>
              <w:t>мешок</w:t>
            </w:r>
            <w:r w:rsidRPr="000C72A2">
              <w:rPr>
                <w:rFonts w:ascii="Times New Roman" w:hAnsi="Times New Roman"/>
                <w:sz w:val="28"/>
                <w:szCs w:val="28"/>
              </w:rPr>
              <w:t>», игро</w:t>
            </w:r>
            <w:r w:rsidR="003A7404">
              <w:rPr>
                <w:rFonts w:ascii="Times New Roman" w:hAnsi="Times New Roman"/>
                <w:sz w:val="28"/>
                <w:szCs w:val="28"/>
              </w:rPr>
              <w:t xml:space="preserve">вые наборы, деревянные фигуры, конструктор). </w:t>
            </w:r>
          </w:p>
        </w:tc>
      </w:tr>
      <w:tr w:rsidR="00E81FA6" w:rsidRPr="000C72A2" w14:paraId="2F4D13FA" w14:textId="77777777" w:rsidTr="00E81FA6">
        <w:trPr>
          <w:trHeight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BAC06" w14:textId="77777777"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72A2">
              <w:rPr>
                <w:rFonts w:ascii="Times New Roman" w:hAnsi="Times New Roman"/>
                <w:sz w:val="28"/>
                <w:szCs w:val="28"/>
                <w:lang w:val="en-US"/>
              </w:rPr>
              <w:t>6.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35411" w14:textId="77777777"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 xml:space="preserve">Пособия для </w:t>
            </w:r>
            <w:proofErr w:type="spellStart"/>
            <w:r w:rsidRPr="000C72A2">
              <w:rPr>
                <w:rFonts w:ascii="Times New Roman" w:hAnsi="Times New Roman"/>
                <w:sz w:val="28"/>
                <w:szCs w:val="28"/>
              </w:rPr>
              <w:t>изодеятельности</w:t>
            </w:r>
            <w:proofErr w:type="spellEnd"/>
            <w:r w:rsidRPr="000C72A2">
              <w:rPr>
                <w:rFonts w:ascii="Times New Roman" w:hAnsi="Times New Roman"/>
                <w:sz w:val="28"/>
                <w:szCs w:val="28"/>
              </w:rPr>
              <w:t xml:space="preserve"> (мелки, карандаши, краски, пластилин, разноцветный песок</w:t>
            </w:r>
            <w:r w:rsidR="003A7404">
              <w:rPr>
                <w:rFonts w:ascii="Times New Roman" w:hAnsi="Times New Roman"/>
                <w:sz w:val="28"/>
                <w:szCs w:val="28"/>
              </w:rPr>
              <w:t>, кинетический песок</w:t>
            </w:r>
            <w:r w:rsidRPr="000C72A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E81FA6" w:rsidRPr="00F75056" w14:paraId="1002C91F" w14:textId="77777777" w:rsidTr="00E81FA6">
        <w:trPr>
          <w:trHeight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424C7" w14:textId="77777777" w:rsidR="00E81FA6" w:rsidRPr="000C72A2" w:rsidRDefault="00E81FA6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72A2">
              <w:rPr>
                <w:rFonts w:ascii="Times New Roman" w:hAnsi="Times New Roman"/>
                <w:sz w:val="28"/>
                <w:szCs w:val="28"/>
              </w:rPr>
              <w:t xml:space="preserve">7. 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3C0A9" w14:textId="77777777" w:rsidR="00E81FA6" w:rsidRPr="000C72A2" w:rsidRDefault="003A7404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Игры-викторины по мотивом сказок для всех возрастных категорий. </w:t>
            </w:r>
          </w:p>
        </w:tc>
      </w:tr>
      <w:tr w:rsidR="00E81FA6" w:rsidRPr="00F75056" w14:paraId="1257BC0B" w14:textId="77777777" w:rsidTr="00E81FA6">
        <w:trPr>
          <w:trHeight w:val="274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A66CE" w14:textId="77777777" w:rsidR="00E81FA6" w:rsidRDefault="003A7404" w:rsidP="00E8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A7404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9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6BDB0" w14:textId="77777777" w:rsidR="00E81FA6" w:rsidRDefault="003A7404" w:rsidP="003A74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A7404">
              <w:rPr>
                <w:rFonts w:ascii="Times New Roman" w:hAnsi="Times New Roman"/>
                <w:sz w:val="28"/>
                <w:szCs w:val="28"/>
              </w:rPr>
              <w:t>Материал для развития сенсор</w:t>
            </w:r>
            <w:r>
              <w:rPr>
                <w:rFonts w:ascii="Times New Roman" w:hAnsi="Times New Roman"/>
                <w:sz w:val="28"/>
                <w:szCs w:val="28"/>
              </w:rPr>
              <w:t>ики (тактильные книги, материал, мягкий мешок).</w:t>
            </w:r>
          </w:p>
        </w:tc>
      </w:tr>
    </w:tbl>
    <w:p w14:paraId="4AD5A0D3" w14:textId="77777777" w:rsidR="00E81FA6" w:rsidRDefault="00E81FA6" w:rsidP="00E81FA6">
      <w:pPr>
        <w:spacing w:before="240"/>
      </w:pPr>
    </w:p>
    <w:p w14:paraId="0087ACA7" w14:textId="77777777" w:rsidR="00E81FA6" w:rsidRDefault="00E81FA6" w:rsidP="00E81FA6">
      <w:pPr>
        <w:spacing w:before="240"/>
      </w:pPr>
    </w:p>
    <w:p w14:paraId="6FF728A7" w14:textId="77777777" w:rsidR="00E81FA6" w:rsidRDefault="00E81FA6" w:rsidP="00E81FA6">
      <w:pPr>
        <w:jc w:val="center"/>
        <w:rPr>
          <w:rFonts w:ascii="Times New Roman" w:hAnsi="Times New Roman"/>
          <w:b/>
          <w:sz w:val="28"/>
          <w:szCs w:val="28"/>
        </w:rPr>
      </w:pPr>
      <w:r w:rsidRPr="00B54A3F">
        <w:rPr>
          <w:rFonts w:ascii="Times New Roman" w:hAnsi="Times New Roman"/>
          <w:b/>
          <w:sz w:val="28"/>
          <w:szCs w:val="28"/>
        </w:rPr>
        <w:lastRenderedPageBreak/>
        <w:t xml:space="preserve">2.7. Диагностическая и Методическая литература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9285"/>
      </w:tblGrid>
      <w:tr w:rsidR="00E81FA6" w:rsidRPr="00F75056" w14:paraId="34DF79FC" w14:textId="77777777" w:rsidTr="00C8172B">
        <w:tc>
          <w:tcPr>
            <w:tcW w:w="496" w:type="dxa"/>
          </w:tcPr>
          <w:p w14:paraId="77DF9264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85" w:type="dxa"/>
          </w:tcPr>
          <w:p w14:paraId="56FFF825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Арцишевская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И.Л. Психологический тренинг для будущих первоклассников: Конспекты занятий. – М.: Книголюб, 2008. – 78с.</w:t>
            </w:r>
          </w:p>
        </w:tc>
      </w:tr>
      <w:tr w:rsidR="00E81FA6" w:rsidRPr="00F75056" w14:paraId="09A5252A" w14:textId="77777777" w:rsidTr="00C8172B">
        <w:tc>
          <w:tcPr>
            <w:tcW w:w="496" w:type="dxa"/>
          </w:tcPr>
          <w:p w14:paraId="7C578A84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285" w:type="dxa"/>
          </w:tcPr>
          <w:p w14:paraId="4569DF37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Веракса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А.Н.,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Гуторова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М.Ф. Практический психолог в детском саду: Пособие для психологов и педагогов. – 2-ое изд.,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испр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 – М: МОЗАИКА-СИНТЕЗ, 2013. – 144с.</w:t>
            </w:r>
          </w:p>
        </w:tc>
      </w:tr>
      <w:tr w:rsidR="00E81FA6" w:rsidRPr="00F75056" w14:paraId="3D940DAF" w14:textId="77777777" w:rsidTr="00C8172B">
        <w:tc>
          <w:tcPr>
            <w:tcW w:w="496" w:type="dxa"/>
          </w:tcPr>
          <w:p w14:paraId="1F8F6A1E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85" w:type="dxa"/>
          </w:tcPr>
          <w:p w14:paraId="5BE6BAAB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Гончарова В. А. Колосова Т.М. </w:t>
            </w:r>
            <w:proofErr w:type="gram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Моторные  сказки</w:t>
            </w:r>
            <w:proofErr w:type="gram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для самых маленьких: Учебно- методическое пособие. –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Спб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.: КАРО, 2012. – 128.:ил.</w:t>
            </w:r>
          </w:p>
        </w:tc>
      </w:tr>
      <w:tr w:rsidR="00E81FA6" w:rsidRPr="00F75056" w14:paraId="6306DC11" w14:textId="77777777" w:rsidTr="00C8172B">
        <w:tc>
          <w:tcPr>
            <w:tcW w:w="496" w:type="dxa"/>
          </w:tcPr>
          <w:p w14:paraId="73DDCB10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285" w:type="dxa"/>
          </w:tcPr>
          <w:p w14:paraId="1EC41283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Диагностика эмоционально-личностного развития дошкольников 3-7 лет/сост. Н.Д. Денисова. – Волгоград: Учитель, 2013, – 202с.</w:t>
            </w:r>
          </w:p>
        </w:tc>
      </w:tr>
      <w:tr w:rsidR="00E81FA6" w:rsidRPr="00F75056" w14:paraId="46AB56D2" w14:textId="77777777" w:rsidTr="00C8172B">
        <w:tc>
          <w:tcPr>
            <w:tcW w:w="496" w:type="dxa"/>
          </w:tcPr>
          <w:p w14:paraId="19356606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285" w:type="dxa"/>
          </w:tcPr>
          <w:p w14:paraId="3097B299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Епанчинцева О.Ю. Роль песочной терапии в развитии эмоциональной сферы детей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дошкльного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возраста: Конспекты занятий. Картотека игр. –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Спб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.: ООО ИЗДАТЕЛЬСТВО «ДЕТСТВО-ПРЕСС», 2011. – 80с.</w:t>
            </w:r>
          </w:p>
        </w:tc>
      </w:tr>
      <w:tr w:rsidR="00E81FA6" w:rsidRPr="00F75056" w14:paraId="21539ABB" w14:textId="77777777" w:rsidTr="00C8172B">
        <w:tc>
          <w:tcPr>
            <w:tcW w:w="496" w:type="dxa"/>
          </w:tcPr>
          <w:p w14:paraId="362E9BD1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285" w:type="dxa"/>
          </w:tcPr>
          <w:p w14:paraId="351C7F7C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Занятия с детьми 3-7 лет по развитию эмоционально-коммуникативной и познавательной сфер средствами песочной терапии/авт.-сост. М.А. Федосеева.- Волгоград: Учитель, 2015.- 122с</w:t>
            </w:r>
          </w:p>
        </w:tc>
      </w:tr>
      <w:tr w:rsidR="00E81FA6" w:rsidRPr="00F75056" w14:paraId="2E0E64F6" w14:textId="77777777" w:rsidTr="00C8172B">
        <w:tc>
          <w:tcPr>
            <w:tcW w:w="496" w:type="dxa"/>
          </w:tcPr>
          <w:p w14:paraId="1F63B3E1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285" w:type="dxa"/>
          </w:tcPr>
          <w:p w14:paraId="4EF87E34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Ковалько В.И. Азбука физкультминуток для дошкольников: Практические разработки физкультминуток, игровых упражнений, гимнастических комплексов и подвижных игр (средняя, старшая, подготовительные группы. – М.: ВАКО, 2005. – 176с.</w:t>
            </w:r>
          </w:p>
        </w:tc>
      </w:tr>
      <w:tr w:rsidR="00E81FA6" w:rsidRPr="00F75056" w14:paraId="3E0449A4" w14:textId="77777777" w:rsidTr="00C8172B">
        <w:tc>
          <w:tcPr>
            <w:tcW w:w="496" w:type="dxa"/>
          </w:tcPr>
          <w:p w14:paraId="7944038F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285" w:type="dxa"/>
          </w:tcPr>
          <w:p w14:paraId="41498F1E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ЛебедеваЛ.В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.,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Атохина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Н.В. Богданова Т.Л. Познавательно-речевое развитие дошкольников в игровой деятельности с песком «Сказка в песочнице». – Учебно-методическое пособие. – М.: Центр педагогического образования, 2014. – 80с.</w:t>
            </w:r>
          </w:p>
        </w:tc>
      </w:tr>
      <w:tr w:rsidR="00E81FA6" w:rsidRPr="00F75056" w14:paraId="53DC989D" w14:textId="77777777" w:rsidTr="00C8172B">
        <w:tc>
          <w:tcPr>
            <w:tcW w:w="496" w:type="dxa"/>
          </w:tcPr>
          <w:p w14:paraId="4589E6F4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285" w:type="dxa"/>
          </w:tcPr>
          <w:p w14:paraId="566DF854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Павлова Н.Н. Руденко Л.Г. Экспресс-диагностика в детском саду: Комплект материалов для педагогов - психологов ДОУ. – 2-ое изд. – М.: Генезис, 2011 – 80 с.</w:t>
            </w:r>
          </w:p>
        </w:tc>
      </w:tr>
      <w:tr w:rsidR="00E81FA6" w:rsidRPr="00F75056" w14:paraId="36B3F961" w14:textId="77777777" w:rsidTr="00C8172B">
        <w:tc>
          <w:tcPr>
            <w:tcW w:w="496" w:type="dxa"/>
          </w:tcPr>
          <w:p w14:paraId="50D7A0AB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285" w:type="dxa"/>
          </w:tcPr>
          <w:p w14:paraId="7B3B8D98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Пономаренко А.С. Комплексная программа развития интеллекта. Дл детей старшего дошкольного возраста. Часть 1,2.Изд.1-ое. Троицк: Издатель А.С. Пономаренко, 2009 – 81с.+ компьютерные задания на CD</w:t>
            </w:r>
          </w:p>
        </w:tc>
      </w:tr>
      <w:tr w:rsidR="00E81FA6" w:rsidRPr="00F75056" w14:paraId="294A948B" w14:textId="77777777" w:rsidTr="00C8172B">
        <w:tc>
          <w:tcPr>
            <w:tcW w:w="496" w:type="dxa"/>
          </w:tcPr>
          <w:p w14:paraId="3172CD24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285" w:type="dxa"/>
          </w:tcPr>
          <w:p w14:paraId="1C349BD2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Практика сказкотерапии/ По ред. Н.А.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Сакович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–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Спб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.: Речь, 2007. – 224с.</w:t>
            </w:r>
          </w:p>
        </w:tc>
      </w:tr>
      <w:tr w:rsidR="00E81FA6" w:rsidRPr="00F75056" w14:paraId="22A2872F" w14:textId="77777777" w:rsidTr="00C8172B">
        <w:tc>
          <w:tcPr>
            <w:tcW w:w="496" w:type="dxa"/>
          </w:tcPr>
          <w:p w14:paraId="2D315663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285" w:type="dxa"/>
          </w:tcPr>
          <w:p w14:paraId="58CBEF27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Преодоление тревожности и страхов у детей 5-7 лет: диагностика, занятия, рекомендации / авт. – сост. Н.Ф. Иванова. – Волгоград: Учитель, 2009. – 191с.</w:t>
            </w:r>
          </w:p>
        </w:tc>
      </w:tr>
      <w:tr w:rsidR="00E81FA6" w:rsidRPr="00F75056" w14:paraId="138E7A86" w14:textId="77777777" w:rsidTr="00C8172B">
        <w:tc>
          <w:tcPr>
            <w:tcW w:w="496" w:type="dxa"/>
          </w:tcPr>
          <w:p w14:paraId="5028CBA6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285" w:type="dxa"/>
          </w:tcPr>
          <w:p w14:paraId="48197446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Программа развития эмоционально-волевой сферы детей 5-7 лет: тематическое планирование, вариативные и развивающие занятия, педагогическое вз6аимодействие/А.В. Черняева. – Волгоград: Учитель, 2013. – 70с.</w:t>
            </w:r>
          </w:p>
        </w:tc>
      </w:tr>
      <w:tr w:rsidR="00E81FA6" w:rsidRPr="00F75056" w14:paraId="3D2769EC" w14:textId="77777777" w:rsidTr="00C8172B">
        <w:trPr>
          <w:trHeight w:val="1150"/>
        </w:trPr>
        <w:tc>
          <w:tcPr>
            <w:tcW w:w="496" w:type="dxa"/>
          </w:tcPr>
          <w:p w14:paraId="5BFF1908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285" w:type="dxa"/>
          </w:tcPr>
          <w:p w14:paraId="64702424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Психолого-педагогическая диагностика развития детей </w:t>
            </w:r>
            <w:proofErr w:type="gram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раннего  и</w:t>
            </w:r>
            <w:proofErr w:type="gram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дошкольного возраста: метод. пособие: с прил. альбома «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Нагляд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Материал для обследования дет/ Е.А. </w:t>
            </w:r>
            <w:proofErr w:type="spellStart"/>
            <w:proofErr w:type="gram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Стребелева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,</w:t>
            </w:r>
            <w:proofErr w:type="gram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Г.А. Мишина, Ю.А. Разенкова и др./; под ред.  Е.А.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Стребелевой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,- 3-е изд. – М.: Просвещение, 2007 – 164с. + Прил.268 с. ил. </w:t>
            </w:r>
          </w:p>
        </w:tc>
      </w:tr>
      <w:tr w:rsidR="00E81FA6" w:rsidRPr="00F75056" w14:paraId="10EEA071" w14:textId="77777777" w:rsidTr="00C8172B">
        <w:tc>
          <w:tcPr>
            <w:tcW w:w="496" w:type="dxa"/>
          </w:tcPr>
          <w:p w14:paraId="2C174B57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9285" w:type="dxa"/>
          </w:tcPr>
          <w:p w14:paraId="14B222D2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умения управлять собой. Цикл коррекционно-развивающих занятий с детьми 5-7 лет/авт. сост. Ю.А. Афонькина, О.Е. </w:t>
            </w:r>
            <w:proofErr w:type="spellStart"/>
            <w:proofErr w:type="gram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Борисова,Т.Э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proofErr w:type="gram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Белотелова. – Волгоград: Учитель, 2014. – 243с.</w:t>
            </w:r>
          </w:p>
        </w:tc>
      </w:tr>
      <w:tr w:rsidR="00E81FA6" w:rsidRPr="00F75056" w14:paraId="0A02809E" w14:textId="77777777" w:rsidTr="00C8172B">
        <w:tc>
          <w:tcPr>
            <w:tcW w:w="496" w:type="dxa"/>
          </w:tcPr>
          <w:p w14:paraId="2D8DD3D6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285" w:type="dxa"/>
          </w:tcPr>
          <w:p w14:paraId="350488D7" w14:textId="77777777" w:rsidR="00E81FA6" w:rsidRPr="00E7025A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025A">
              <w:rPr>
                <w:rFonts w:ascii="Times New Roman" w:hAnsi="Times New Roman"/>
                <w:sz w:val="28"/>
                <w:szCs w:val="28"/>
              </w:rPr>
              <w:t>Развитие внимания и эмоционально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7025A">
              <w:rPr>
                <w:rFonts w:ascii="Times New Roman" w:hAnsi="Times New Roman"/>
                <w:sz w:val="28"/>
                <w:szCs w:val="28"/>
              </w:rPr>
              <w:t>волевой сферы детей 4-6 лет: разработки занятий, диагностические и дидактические матер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E7025A">
              <w:rPr>
                <w:rFonts w:ascii="Times New Roman" w:hAnsi="Times New Roman"/>
                <w:sz w:val="28"/>
                <w:szCs w:val="28"/>
              </w:rPr>
              <w:t>алы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025A">
              <w:rPr>
                <w:rFonts w:ascii="Times New Roman" w:hAnsi="Times New Roman"/>
                <w:sz w:val="28"/>
                <w:szCs w:val="28"/>
              </w:rPr>
              <w:t xml:space="preserve">/сост. Ю.Е. </w:t>
            </w:r>
            <w:proofErr w:type="spellStart"/>
            <w:r w:rsidRPr="00E7025A">
              <w:rPr>
                <w:rFonts w:ascii="Times New Roman" w:hAnsi="Times New Roman"/>
                <w:sz w:val="28"/>
                <w:szCs w:val="28"/>
              </w:rPr>
              <w:t>Веприцкая</w:t>
            </w:r>
            <w:proofErr w:type="spellEnd"/>
            <w:r w:rsidRPr="00E7025A">
              <w:rPr>
                <w:rFonts w:ascii="Times New Roman" w:hAnsi="Times New Roman"/>
                <w:sz w:val="28"/>
                <w:szCs w:val="28"/>
              </w:rPr>
              <w:t>. – Волгоград: Учитель, 2010. – 123с.</w:t>
            </w:r>
          </w:p>
        </w:tc>
      </w:tr>
      <w:tr w:rsidR="00E81FA6" w:rsidRPr="00F75056" w14:paraId="777C8F5F" w14:textId="77777777" w:rsidTr="00C8172B">
        <w:tc>
          <w:tcPr>
            <w:tcW w:w="496" w:type="dxa"/>
          </w:tcPr>
          <w:p w14:paraId="1D0CDF14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285" w:type="dxa"/>
          </w:tcPr>
          <w:p w14:paraId="11D6C627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Семаго Н.Я., Семаго М.М. Диагностический Комплект психолога. Методическое руководство. Изд. 3-е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перераб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– М.: Изд-во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АПКиПРО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РФ. 2007г</w:t>
            </w:r>
          </w:p>
        </w:tc>
      </w:tr>
      <w:tr w:rsidR="00E81FA6" w:rsidRPr="00F75056" w14:paraId="26165EA1" w14:textId="77777777" w:rsidTr="00C8172B">
        <w:tc>
          <w:tcPr>
            <w:tcW w:w="496" w:type="dxa"/>
          </w:tcPr>
          <w:p w14:paraId="00951B1D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285" w:type="dxa"/>
          </w:tcPr>
          <w:p w14:paraId="733DD4B7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Сертакова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Н.М. Методика сказкотерапии в социал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но-педагогической работе с детьми дошкольного возраста: Метод. Пособие для педагогов и психологов ДОУ. –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Спб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.: ООО ИЗДАТЕЛЬСТВО «ДЕТСТВО-ПРЕСС», 2012. – 224с</w:t>
            </w:r>
          </w:p>
        </w:tc>
      </w:tr>
      <w:tr w:rsidR="00E81FA6" w:rsidRPr="00F75056" w14:paraId="6C675950" w14:textId="77777777" w:rsidTr="00C8172B">
        <w:tc>
          <w:tcPr>
            <w:tcW w:w="496" w:type="dxa"/>
          </w:tcPr>
          <w:p w14:paraId="433905F4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285" w:type="dxa"/>
          </w:tcPr>
          <w:p w14:paraId="7DA635B5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Ткачева В.В., Труханова Ю.А. Технология психокоррекционной работы по развитию  воображения слабослышащих дошкольников и младших школьников: </w:t>
            </w:r>
            <w:proofErr w:type="spellStart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Учебно</w:t>
            </w:r>
            <w:proofErr w:type="spellEnd"/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методическое пособие. – М.: ООО «Национальный центр», - 2013. – 120с.+ CD-диск.</w:t>
            </w:r>
          </w:p>
        </w:tc>
      </w:tr>
      <w:tr w:rsidR="00E81FA6" w:rsidRPr="00F75056" w14:paraId="3BC1DD77" w14:textId="77777777" w:rsidTr="00C8172B">
        <w:tc>
          <w:tcPr>
            <w:tcW w:w="496" w:type="dxa"/>
          </w:tcPr>
          <w:p w14:paraId="53DA35F1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285" w:type="dxa"/>
          </w:tcPr>
          <w:p w14:paraId="75543D55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Широкова Г.А. Справочник дошкольного психолога. – Изд. 5-е. – Ростов н/Д: Феникс, 2007. – 382с.</w:t>
            </w:r>
          </w:p>
        </w:tc>
      </w:tr>
      <w:tr w:rsidR="00E81FA6" w:rsidRPr="00F75056" w14:paraId="3812D97C" w14:textId="77777777" w:rsidTr="00C8172B">
        <w:tc>
          <w:tcPr>
            <w:tcW w:w="496" w:type="dxa"/>
          </w:tcPr>
          <w:p w14:paraId="1759F42D" w14:textId="77777777" w:rsidR="00E81FA6" w:rsidRPr="00B54A3F" w:rsidRDefault="00E81FA6" w:rsidP="00C8172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285" w:type="dxa"/>
          </w:tcPr>
          <w:p w14:paraId="70F922EF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Шмидт В.Р. Психологическая помощь родителям и детям: тренинговые программы. – М.: ТЦ Сфера, 2007. – 256с.</w:t>
            </w:r>
          </w:p>
          <w:p w14:paraId="20BE1AB2" w14:textId="77777777" w:rsidR="00E81FA6" w:rsidRPr="00B54A3F" w:rsidRDefault="00E81FA6" w:rsidP="00C8172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54A3F">
              <w:rPr>
                <w:rFonts w:ascii="Times New Roman" w:hAnsi="Times New Roman"/>
                <w:color w:val="000000"/>
                <w:sz w:val="28"/>
                <w:szCs w:val="28"/>
              </w:rPr>
              <w:t>Семаго Н.Я., Семаго М.М. Психологическая оценка готовности ребенка к налу школьного обучения: Программа и методические рекомендации. – М.: ООО «Чистые пруды», 2005. – 32с.</w:t>
            </w:r>
          </w:p>
        </w:tc>
      </w:tr>
    </w:tbl>
    <w:p w14:paraId="462E3413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7590A86C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499A2A2D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3A50CC67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48BE4CE8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479930AE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5AED593A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5E84F3FD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2D911CA9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33053A84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6AA2997D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7AE751CF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173A66A4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36805F8B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75DE39A6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6956938F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3967B156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5A0B08A8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0AD8A589" w14:textId="77777777" w:rsidR="00D95A9E" w:rsidRDefault="00D95A9E" w:rsidP="00D95A9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lastRenderedPageBreak/>
        <w:t xml:space="preserve">3. </w:t>
      </w:r>
      <w:r w:rsidRPr="001D3E7C">
        <w:rPr>
          <w:rFonts w:ascii="Times New Roman" w:hAnsi="Times New Roman"/>
          <w:b/>
          <w:sz w:val="32"/>
          <w:szCs w:val="32"/>
          <w:lang w:eastAsia="ru-RU"/>
        </w:rPr>
        <w:t>Организация пространства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: </w:t>
      </w:r>
    </w:p>
    <w:p w14:paraId="34532E1F" w14:textId="77777777" w:rsidR="00D95A9E" w:rsidRDefault="00D95A9E" w:rsidP="00D95A9E">
      <w:pPr>
        <w:spacing w:before="240"/>
      </w:pPr>
      <w:r>
        <w:rPr>
          <w:rFonts w:ascii="Times New Roman" w:hAnsi="Times New Roman"/>
          <w:sz w:val="32"/>
          <w:szCs w:val="32"/>
          <w:lang w:eastAsia="ru-RU"/>
        </w:rPr>
        <w:t xml:space="preserve">1.Общий вид кабинета.                       </w:t>
      </w:r>
    </w:p>
    <w:p w14:paraId="761D1B53" w14:textId="77777777" w:rsidR="00E81FA6" w:rsidRDefault="00D95A9E" w:rsidP="00E81FA6">
      <w:pPr>
        <w:spacing w:before="240"/>
      </w:pPr>
      <w:r>
        <w:rPr>
          <w:noProof/>
          <w:lang w:eastAsia="ru-RU"/>
        </w:rPr>
        <w:drawing>
          <wp:inline distT="0" distB="0" distL="0" distR="0" wp14:anchorId="2802D965" wp14:editId="105ACAF1">
            <wp:extent cx="4393457" cy="5860473"/>
            <wp:effectExtent l="76200" t="95250" r="121393" b="102177"/>
            <wp:docPr id="1" name="Рисунок 1" descr="https://sun9-north.userapi.com/sun9-85/s/v1/ig2/ulndO3ESlYTyxmV-p1vUUDZEptmprnKu67mDFNh5k03ipKqoD0Bn98Nw-MeimQzDP69i1mx3PVdZDuYEB7vkPpKF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5/s/v1/ig2/ulndO3ESlYTyxmV-p1vUUDZEptmprnKu67mDFNh5k03ipKqoD0Bn98Nw-MeimQzDP69i1mx3PVdZDuYEB7vkPpKF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57" cy="5860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AE249B" w14:textId="77777777" w:rsidR="00E81FA6" w:rsidRDefault="00E81FA6" w:rsidP="00E81FA6">
      <w:pPr>
        <w:spacing w:before="240"/>
      </w:pPr>
    </w:p>
    <w:p w14:paraId="14BF260D" w14:textId="77777777" w:rsidR="00E81FA6" w:rsidRDefault="00E81FA6" w:rsidP="00E81FA6">
      <w:pPr>
        <w:spacing w:before="240"/>
      </w:pPr>
    </w:p>
    <w:p w14:paraId="04238F1A" w14:textId="77777777" w:rsidR="00E81FA6" w:rsidRDefault="00E81FA6" w:rsidP="00E81FA6">
      <w:pPr>
        <w:spacing w:before="240"/>
      </w:pPr>
    </w:p>
    <w:p w14:paraId="63358BC5" w14:textId="77777777" w:rsidR="00E81FA6" w:rsidRDefault="00E81FA6" w:rsidP="00E81FA6">
      <w:pPr>
        <w:spacing w:before="240"/>
      </w:pPr>
    </w:p>
    <w:p w14:paraId="183FEEAB" w14:textId="77777777" w:rsidR="00E81FA6" w:rsidRDefault="00E81FA6" w:rsidP="00E81FA6">
      <w:pPr>
        <w:spacing w:before="240"/>
      </w:pPr>
    </w:p>
    <w:p w14:paraId="67B3D163" w14:textId="77777777" w:rsidR="00E81FA6" w:rsidRDefault="00E81FA6" w:rsidP="00E81FA6">
      <w:pPr>
        <w:spacing w:before="240"/>
      </w:pPr>
    </w:p>
    <w:p w14:paraId="7874B6CD" w14:textId="77777777" w:rsidR="00D95A9E" w:rsidRDefault="00D95A9E" w:rsidP="00D95A9E">
      <w:pPr>
        <w:spacing w:before="240"/>
      </w:pPr>
      <w:r>
        <w:rPr>
          <w:rFonts w:ascii="Times New Roman" w:hAnsi="Times New Roman"/>
          <w:sz w:val="32"/>
          <w:szCs w:val="32"/>
          <w:lang w:eastAsia="ru-RU"/>
        </w:rPr>
        <w:lastRenderedPageBreak/>
        <w:t>2.Рабочая зона педагога-психолога</w:t>
      </w:r>
    </w:p>
    <w:p w14:paraId="3095CFA2" w14:textId="77777777" w:rsidR="00E81FA6" w:rsidRDefault="00D95A9E" w:rsidP="00E81FA6">
      <w:pPr>
        <w:spacing w:before="240"/>
      </w:pPr>
      <w:r>
        <w:rPr>
          <w:noProof/>
          <w:lang w:eastAsia="ru-RU"/>
        </w:rPr>
        <w:drawing>
          <wp:inline distT="0" distB="0" distL="0" distR="0" wp14:anchorId="06282B76" wp14:editId="4E181247">
            <wp:extent cx="6300470" cy="4725353"/>
            <wp:effectExtent l="114300" t="76200" r="100330" b="75247"/>
            <wp:docPr id="4" name="Рисунок 4" descr="https://sun9-west.userapi.com/sun9-65/s/v1/ig2/x56Avazi9cshR4ZyfQt0TuhS0nJg-J85qCNKVVE3J2N3R4bT0SEiN2LgrFhAvlN_eoBWbQfYpam4wo4X7rVBhBmN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65/s/v1/ig2/x56Avazi9cshR4ZyfQt0TuhS0nJg-J85qCNKVVE3J2N3R4bT0SEiN2LgrFhAvlN_eoBWbQfYpam4wo4X7rVBhBmN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E4B48BF" w14:textId="77777777" w:rsidR="00E81FA6" w:rsidRDefault="00E81FA6" w:rsidP="00E81FA6">
      <w:pPr>
        <w:spacing w:before="240"/>
      </w:pPr>
    </w:p>
    <w:p w14:paraId="2932D1DB" w14:textId="77777777" w:rsidR="00E81FA6" w:rsidRDefault="00E81FA6" w:rsidP="00E81FA6">
      <w:pPr>
        <w:spacing w:before="240"/>
      </w:pPr>
    </w:p>
    <w:p w14:paraId="1DA98BD0" w14:textId="77777777" w:rsidR="00E81FA6" w:rsidRDefault="00E81FA6" w:rsidP="00E81FA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0C656875" w14:textId="77777777" w:rsidR="00E81FA6" w:rsidRDefault="00E81FA6" w:rsidP="00E81FA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29650554" w14:textId="77777777" w:rsidR="00E81FA6" w:rsidRDefault="00E81FA6" w:rsidP="00E81FA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238A4388" w14:textId="77777777" w:rsidR="00E81FA6" w:rsidRDefault="00E81FA6" w:rsidP="00E81FA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14:paraId="0A4D6DFC" w14:textId="77777777"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14:paraId="57810B27" w14:textId="77777777"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14:paraId="0C95B043" w14:textId="77777777"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14:paraId="6597ACB1" w14:textId="77777777"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14:paraId="06C8DE8B" w14:textId="77777777"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14:paraId="630E1E9C" w14:textId="77777777"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14:paraId="2FB935A4" w14:textId="77777777"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14:paraId="6F4BAECA" w14:textId="77777777"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14:paraId="457D6FE5" w14:textId="77777777"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14:paraId="783A8F69" w14:textId="77777777" w:rsidR="00D95A9E" w:rsidRDefault="00D95A9E" w:rsidP="00D95A9E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lastRenderedPageBreak/>
        <w:t>3.Зоны</w:t>
      </w:r>
      <w:r w:rsidRPr="001D3E7C">
        <w:rPr>
          <w:rFonts w:ascii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sz w:val="32"/>
          <w:szCs w:val="32"/>
          <w:lang w:eastAsia="ru-RU"/>
        </w:rPr>
        <w:t>индивидуальной и подгрупповой работы с детьми (диагностика, развитие, коррекция)</w:t>
      </w:r>
    </w:p>
    <w:tbl>
      <w:tblPr>
        <w:tblStyle w:val="a9"/>
        <w:tblW w:w="11199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8"/>
        <w:gridCol w:w="4111"/>
      </w:tblGrid>
      <w:tr w:rsidR="00D95A9E" w14:paraId="1F8E609E" w14:textId="77777777" w:rsidTr="009E2A89">
        <w:tc>
          <w:tcPr>
            <w:tcW w:w="7088" w:type="dxa"/>
          </w:tcPr>
          <w:p w14:paraId="799CAC92" w14:textId="77777777" w:rsidR="00D95A9E" w:rsidRDefault="00D95A9E" w:rsidP="00D95A9E">
            <w:pPr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D95A9E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82016B" wp14:editId="727D0E41">
                  <wp:extent cx="4047259" cy="5398677"/>
                  <wp:effectExtent l="95250" t="76200" r="105641" b="87723"/>
                  <wp:docPr id="3" name="Рисунок 13" descr="https://sun9-west.userapi.com/sun9-63/s/v1/ig2/o5t_Ma8k52jTXHbgIkq07YkuiAkt_rwVVJ22aK6R41aZJVWM0qgVPeECUk0Nc0s1UbeBEMiXup2YJsgr9Lgler-Z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west.userapi.com/sun9-63/s/v1/ig2/o5t_Ma8k52jTXHbgIkq07YkuiAkt_rwVVJ22aK6R41aZJVWM0qgVPeECUk0Nc0s1UbeBEMiXup2YJsgr9Lgler-Z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457" cy="54202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92D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A955FF1" w14:textId="77777777" w:rsidR="00D95A9E" w:rsidRDefault="00D95A9E" w:rsidP="00D95A9E">
            <w:pPr>
              <w:ind w:left="-108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D95A9E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98D025" wp14:editId="7B75F115">
                  <wp:extent cx="2402032" cy="3204093"/>
                  <wp:effectExtent l="114300" t="76200" r="93518" b="72507"/>
                  <wp:docPr id="5" name="Рисунок 16" descr="https://sun9-west.userapi.com/sun9-51/s/v1/ig2/1d7HjNWwkWwQZ-50UolJ5i4HtaaloXyfksJavfjXzCUGOhnsYdYA7BihybQRLq1mSinvi7egboZrcMVevYI9E0_c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west.userapi.com/sun9-51/s/v1/ig2/1d7HjNWwkWwQZ-50UolJ5i4HtaaloXyfksJavfjXzCUGOhnsYdYA7BihybQRLq1mSinvi7egboZrcMVevYI9E0_c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46" cy="32135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92D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A9E" w14:paraId="6573F9CD" w14:textId="77777777" w:rsidTr="009E2A89">
        <w:tc>
          <w:tcPr>
            <w:tcW w:w="7088" w:type="dxa"/>
          </w:tcPr>
          <w:p w14:paraId="341D4C7D" w14:textId="77777777" w:rsidR="00D95A9E" w:rsidRDefault="00D95A9E" w:rsidP="00D95A9E">
            <w:pPr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AEA411" wp14:editId="24D920AE">
                  <wp:extent cx="2149068" cy="2866659"/>
                  <wp:effectExtent l="457200" t="0" r="460782" b="0"/>
                  <wp:docPr id="6" name="Рисунок 19" descr="https://sun9-north.userapi.com/sun9-80/s/v1/ig2/g9p6Z9SQ2hSLgcPDH9TUfRTyIv0nT5UX_RJljoYlnyA88Gzahonoziyiu-ZN4b2OjB_BDdBtjWJCgvbSrF5B-X0N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north.userapi.com/sun9-80/s/v1/ig2/g9p6Z9SQ2hSLgcPDH9TUfRTyIv0nT5UX_RJljoYlnyA88Gzahonoziyiu-ZN4b2OjB_BDdBtjWJCgvbSrF5B-X0N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59536" cy="28806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92D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30C2F00" w14:textId="77777777" w:rsidR="00D95A9E" w:rsidRDefault="00D95A9E" w:rsidP="00D95A9E">
            <w:pPr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</w:tbl>
    <w:p w14:paraId="2D430F68" w14:textId="77777777" w:rsidR="009E2A89" w:rsidRDefault="009E2A89" w:rsidP="009E2A89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4</w:t>
      </w:r>
      <w:r w:rsidRPr="001D3E7C">
        <w:rPr>
          <w:rFonts w:ascii="Times New Roman" w:hAnsi="Times New Roman"/>
          <w:sz w:val="32"/>
          <w:szCs w:val="32"/>
          <w:lang w:eastAsia="ru-RU"/>
        </w:rPr>
        <w:t>.</w:t>
      </w:r>
      <w:r>
        <w:rPr>
          <w:rFonts w:ascii="Times New Roman" w:hAnsi="Times New Roman"/>
          <w:sz w:val="32"/>
          <w:szCs w:val="32"/>
          <w:lang w:eastAsia="ru-RU"/>
        </w:rPr>
        <w:t xml:space="preserve"> Блок «песочная терапия»</w:t>
      </w:r>
    </w:p>
    <w:p w14:paraId="00B2CBC5" w14:textId="77777777" w:rsidR="00D95A9E" w:rsidRDefault="009E2A89" w:rsidP="00D95A9E">
      <w:pPr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C77A78" wp14:editId="57B21D77">
            <wp:extent cx="3728093" cy="4972938"/>
            <wp:effectExtent l="742950" t="0" r="729607" b="0"/>
            <wp:docPr id="8" name="Рисунок 22" descr="https://sun9-west.userapi.com/sun9-16/s/v1/ig2/yGr9ohLlg2AMM_lqRo0nEHiavfjhVE2f81g1ITz-msnoLgSUUJyszdhwV_QgFqoo1WWH1gO-tfjtRXwkhYMy2wvR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west.userapi.com/sun9-16/s/v1/ig2/yGr9ohLlg2AMM_lqRo0nEHiavfjhVE2f81g1ITz-msnoLgSUUJyszdhwV_QgFqoo1WWH1gO-tfjtRXwkhYMy2wvR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1672" cy="4977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64006E0" w14:textId="77777777" w:rsidR="009E2A89" w:rsidRDefault="009E2A89" w:rsidP="009E2A89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5. Уголок методических пособий.</w:t>
      </w:r>
    </w:p>
    <w:p w14:paraId="4154B610" w14:textId="77777777" w:rsidR="009E2A89" w:rsidRDefault="009E2A89" w:rsidP="00D95A9E">
      <w:pPr>
        <w:rPr>
          <w:rFonts w:ascii="Times New Roman" w:hAnsi="Times New Roman"/>
          <w:sz w:val="32"/>
          <w:szCs w:val="32"/>
          <w:lang w:eastAsia="ru-RU"/>
        </w:rPr>
      </w:pPr>
    </w:p>
    <w:p w14:paraId="69D95E53" w14:textId="568F3A80" w:rsidR="00E81FA6" w:rsidRDefault="000571E4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15F34AB0" wp14:editId="5DBBF5D2">
            <wp:extent cx="4519863" cy="3677219"/>
            <wp:effectExtent l="76200" t="76200" r="71755" b="762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0" b="22945"/>
                    <a:stretch/>
                  </pic:blipFill>
                  <pic:spPr bwMode="auto">
                    <a:xfrm>
                      <a:off x="0" y="0"/>
                      <a:ext cx="4530686" cy="368602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4802D" w14:textId="77777777" w:rsidR="009E2A89" w:rsidRPr="000571E4" w:rsidRDefault="009E2A89" w:rsidP="009E2A89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6. Зона</w:t>
      </w:r>
      <w:r w:rsidRPr="002D67F9">
        <w:rPr>
          <w:rFonts w:ascii="Times New Roman" w:hAnsi="Times New Roman"/>
          <w:sz w:val="32"/>
          <w:szCs w:val="32"/>
          <w:lang w:eastAsia="ru-RU"/>
        </w:rPr>
        <w:t xml:space="preserve"> методических </w:t>
      </w:r>
      <w:r>
        <w:rPr>
          <w:rFonts w:ascii="Times New Roman" w:hAnsi="Times New Roman"/>
          <w:sz w:val="32"/>
          <w:szCs w:val="32"/>
          <w:lang w:eastAsia="ru-RU"/>
        </w:rPr>
        <w:t xml:space="preserve">пособий (литература </w:t>
      </w:r>
      <w:r w:rsidRPr="002D67F9">
        <w:rPr>
          <w:rFonts w:ascii="Times New Roman" w:hAnsi="Times New Roman"/>
          <w:sz w:val="32"/>
          <w:szCs w:val="32"/>
          <w:lang w:eastAsia="ru-RU"/>
        </w:rPr>
        <w:t>и игры)</w:t>
      </w:r>
      <w:r>
        <w:rPr>
          <w:rFonts w:ascii="Times New Roman" w:hAnsi="Times New Roman"/>
          <w:sz w:val="32"/>
          <w:szCs w:val="32"/>
          <w:lang w:eastAsia="ru-RU"/>
        </w:rPr>
        <w:t>.</w:t>
      </w:r>
      <w:bookmarkStart w:id="0" w:name="_GoBack"/>
      <w:bookmarkEnd w:id="0"/>
    </w:p>
    <w:p w14:paraId="6EB61902" w14:textId="2EA377DB" w:rsidR="00E81FA6" w:rsidRDefault="000571E4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</w:rPr>
        <w:lastRenderedPageBreak/>
        <w:drawing>
          <wp:inline distT="0" distB="0" distL="0" distR="0" wp14:anchorId="51A05DBB" wp14:editId="583970A6">
            <wp:extent cx="5606716" cy="7475998"/>
            <wp:effectExtent l="114300" t="114300" r="165735" b="1631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67" cy="747926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EA59AF" w14:textId="77777777"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14:paraId="6B7F876E" w14:textId="77777777"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14:paraId="167B86A4" w14:textId="77777777"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14:paraId="1BE908D6" w14:textId="77777777"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14:paraId="5604C99D" w14:textId="77777777"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14:paraId="10B77E01" w14:textId="77777777" w:rsidR="00E81FA6" w:rsidRDefault="00E81FA6" w:rsidP="00E81FA6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14:paraId="0EF61A45" w14:textId="77777777" w:rsidR="00E81FA6" w:rsidRDefault="009E2A89" w:rsidP="00E81FA6">
      <w:pPr>
        <w:spacing w:before="24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lastRenderedPageBreak/>
        <w:t>7. Зона для релаксации.</w:t>
      </w:r>
    </w:p>
    <w:p w14:paraId="125A7F8B" w14:textId="77777777" w:rsidR="00E81FA6" w:rsidRDefault="009E2A89" w:rsidP="00E81FA6">
      <w:pPr>
        <w:spacing w:before="240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913836" wp14:editId="7B263D8B">
            <wp:extent cx="5198456" cy="6934269"/>
            <wp:effectExtent l="114300" t="76200" r="97444" b="76131"/>
            <wp:docPr id="31" name="Рисунок 31" descr="https://sun9-west.userapi.com/sun9-39/s/v1/ig2/Dz8JDf1jkYybPH0i4pnFwKPyhw4_dwgfedIkFtuoY63lR4LjLHaZZawhUUfeoogA86QadLKbTjfIqS7CAfCyNQM8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west.userapi.com/sun9-39/s/v1/ig2/Dz8JDf1jkYybPH0i4pnFwKPyhw4_dwgfedIkFtuoY63lR4LjLHaZZawhUUfeoogA86QadLKbTjfIqS7CAfCyNQM8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356" cy="6931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4DBACFF" w14:textId="77777777" w:rsidR="00E81FA6" w:rsidRDefault="00E81FA6" w:rsidP="00E81FA6">
      <w:pPr>
        <w:spacing w:before="240"/>
        <w:rPr>
          <w:rFonts w:ascii="Times New Roman" w:hAnsi="Times New Roman"/>
          <w:sz w:val="32"/>
          <w:szCs w:val="32"/>
          <w:lang w:eastAsia="ru-RU"/>
        </w:rPr>
      </w:pPr>
    </w:p>
    <w:p w14:paraId="6A8880A3" w14:textId="77777777" w:rsidR="00E81FA6" w:rsidRDefault="00E81FA6" w:rsidP="00E81FA6"/>
    <w:p w14:paraId="11BBCA6E" w14:textId="77777777" w:rsidR="00E81FA6" w:rsidRDefault="00E81FA6" w:rsidP="00E81FA6"/>
    <w:p w14:paraId="6C518FF0" w14:textId="77777777" w:rsidR="00E81FA6" w:rsidRDefault="00E81FA6" w:rsidP="00E81FA6"/>
    <w:sectPr w:rsidR="00E81FA6" w:rsidSect="00E81FA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FA6"/>
    <w:rsid w:val="000571E4"/>
    <w:rsid w:val="00200782"/>
    <w:rsid w:val="003A7404"/>
    <w:rsid w:val="003C376B"/>
    <w:rsid w:val="006915AE"/>
    <w:rsid w:val="00801DBD"/>
    <w:rsid w:val="008319A2"/>
    <w:rsid w:val="009213CE"/>
    <w:rsid w:val="009B04D6"/>
    <w:rsid w:val="009E2A89"/>
    <w:rsid w:val="00BD3D18"/>
    <w:rsid w:val="00C71845"/>
    <w:rsid w:val="00D82CDC"/>
    <w:rsid w:val="00D95A9E"/>
    <w:rsid w:val="00E33165"/>
    <w:rsid w:val="00E81FA6"/>
    <w:rsid w:val="00F0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14E91"/>
  <w15:docId w15:val="{A5FDBFFA-EAED-49A3-B854-13F5972B8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1FA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E81FA6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81FA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Strong"/>
    <w:basedOn w:val="a0"/>
    <w:uiPriority w:val="22"/>
    <w:qFormat/>
    <w:rsid w:val="00E81FA6"/>
    <w:rPr>
      <w:rFonts w:cs="Times New Roman"/>
      <w:b/>
      <w:bdr w:val="none" w:sz="0" w:space="0" w:color="auto" w:frame="1"/>
    </w:rPr>
  </w:style>
  <w:style w:type="character" w:styleId="a4">
    <w:name w:val="Hyperlink"/>
    <w:basedOn w:val="a0"/>
    <w:uiPriority w:val="99"/>
    <w:unhideWhenUsed/>
    <w:rsid w:val="00E81FA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81FA6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9B04D6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9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5A9E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D95A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901812124" TargetMode="External"/><Relationship Id="rId18" Type="http://schemas.openxmlformats.org/officeDocument/2006/relationships/hyperlink" Target="http://www.semkod.ru/" TargetMode="External"/><Relationship Id="rId26" Type="http://schemas.openxmlformats.org/officeDocument/2006/relationships/image" Target="media/image1.jpeg"/><Relationship Id="rId3" Type="http://schemas.openxmlformats.org/officeDocument/2006/relationships/webSettings" Target="webSettings.xml"/><Relationship Id="rId21" Type="http://schemas.openxmlformats.org/officeDocument/2006/relationships/hyperlink" Target="https://psy.su/materialy/normativnye_dokumenty/gfk/" TargetMode="External"/><Relationship Id="rId34" Type="http://schemas.openxmlformats.org/officeDocument/2006/relationships/image" Target="media/image9.jpeg"/><Relationship Id="rId7" Type="http://schemas.openxmlformats.org/officeDocument/2006/relationships/hyperlink" Target="http://constitution.garant.ru/act/right/" TargetMode="External"/><Relationship Id="rId12" Type="http://schemas.openxmlformats.org/officeDocument/2006/relationships/hyperlink" Target="http://www.rg.ru/2013/11/25/doshk-standart-dok.html" TargetMode="External"/><Relationship Id="rId17" Type="http://schemas.openxmlformats.org/officeDocument/2006/relationships/hyperlink" Target="https://docs.edu.gov.ru/document/6f205375c5b33320e8416ddb5a5704e3/" TargetMode="External"/><Relationship Id="rId25" Type="http://schemas.openxmlformats.org/officeDocument/2006/relationships/hyperlink" Target="http://www.boguo.ru/files/fck/file/new_doc/Polozhenie_PMPK.docx" TargetMode="External"/><Relationship Id="rId33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://e.psihologsad.ru/npd-doc.aspx?npmid=99&amp;npid=420356619" TargetMode="External"/><Relationship Id="rId20" Type="http://schemas.openxmlformats.org/officeDocument/2006/relationships/hyperlink" Target="https://psy.su/materialy/normativnye_dokumenty/zakon_o_psihoterapii_versiya_rpa/" TargetMode="External"/><Relationship Id="rId29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s://rg.ru/2009/01/21/konstitucia-dok.html" TargetMode="External"/><Relationship Id="rId11" Type="http://schemas.openxmlformats.org/officeDocument/2006/relationships/hyperlink" Target="http://www.rg.ru/2013/12/18/pedagog-dok.html" TargetMode="External"/><Relationship Id="rId24" Type="http://schemas.openxmlformats.org/officeDocument/2006/relationships/hyperlink" Target="http://docs.cntd.ru/document/499023522" TargetMode="External"/><Relationship Id="rId32" Type="http://schemas.openxmlformats.org/officeDocument/2006/relationships/image" Target="media/image7.jpeg"/><Relationship Id="rId5" Type="http://schemas.openxmlformats.org/officeDocument/2006/relationships/hyperlink" Target="http://mkb-10.com/" TargetMode="External"/><Relationship Id="rId15" Type="http://schemas.openxmlformats.org/officeDocument/2006/relationships/hyperlink" Target="http://www.rg.ru/2011/02/11/pedagog-dok.html" TargetMode="External"/><Relationship Id="rId23" Type="http://schemas.openxmlformats.org/officeDocument/2006/relationships/hyperlink" Target="https://xn--80abucjiibhv9a.xn--p1ai/documents/6260" TargetMode="External"/><Relationship Id="rId28" Type="http://schemas.openxmlformats.org/officeDocument/2006/relationships/image" Target="media/image3.jpeg"/><Relationship Id="rId36" Type="http://schemas.openxmlformats.org/officeDocument/2006/relationships/theme" Target="theme/theme1.xml"/><Relationship Id="rId10" Type="http://schemas.openxmlformats.org/officeDocument/2006/relationships/hyperlink" Target="http://www.rg.ru/2010/10/20/teacher-dok.html" TargetMode="External"/><Relationship Id="rId19" Type="http://schemas.openxmlformats.org/officeDocument/2006/relationships/hyperlink" Target="http://psiholog63.ru/index.php?id=17&amp;Itemid=4&amp;option=com_content&amp;view=article" TargetMode="External"/><Relationship Id="rId31" Type="http://schemas.openxmlformats.org/officeDocument/2006/relationships/image" Target="media/image6.jpeg"/><Relationship Id="rId4" Type="http://schemas.openxmlformats.org/officeDocument/2006/relationships/hyperlink" Target="http://www.un.org/ru/documents/decl_conv/conventions/childcon.shtml" TargetMode="External"/><Relationship Id="rId9" Type="http://schemas.openxmlformats.org/officeDocument/2006/relationships/hyperlink" Target="http://www.rg.ru/2012/12/30/obrazovanie-dok.html" TargetMode="External"/><Relationship Id="rId14" Type="http://schemas.openxmlformats.org/officeDocument/2006/relationships/hyperlink" Target="http://www.rg.ru/2006/08/12/pedagogi-rejim-dok.html" TargetMode="External"/><Relationship Id="rId22" Type="http://schemas.openxmlformats.org/officeDocument/2006/relationships/hyperlink" Target="http://psyrus.ru/rpo/documentation/ethics.php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fontTable" Target="fontTable.xml"/><Relationship Id="rId8" Type="http://schemas.openxmlformats.org/officeDocument/2006/relationships/hyperlink" Target="http://www.spbdeti.org/la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14</Pages>
  <Words>1932</Words>
  <Characters>11016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Слаутина</dc:creator>
  <cp:lastModifiedBy>Пользователь</cp:lastModifiedBy>
  <cp:revision>4</cp:revision>
  <dcterms:created xsi:type="dcterms:W3CDTF">2024-09-24T02:52:00Z</dcterms:created>
  <dcterms:modified xsi:type="dcterms:W3CDTF">2024-09-24T05:44:00Z</dcterms:modified>
</cp:coreProperties>
</file>